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F3E" w:rsidRPr="00CA5B11" w:rsidRDefault="00534202" w:rsidP="00CA5B11">
      <w:pPr>
        <w:pStyle w:val="21"/>
        <w:spacing w:after="0" w:line="240" w:lineRule="auto"/>
        <w:jc w:val="center"/>
        <w:outlineLvl w:val="0"/>
        <w:rPr>
          <w:b/>
          <w:sz w:val="24"/>
          <w:szCs w:val="24"/>
        </w:rPr>
      </w:pPr>
      <w:r w:rsidRPr="00CA5B11">
        <w:rPr>
          <w:b/>
          <w:sz w:val="24"/>
          <w:szCs w:val="24"/>
        </w:rPr>
        <w:t>Заключение</w:t>
      </w:r>
    </w:p>
    <w:p w:rsidR="00EC0144" w:rsidRPr="00CA5B11" w:rsidRDefault="00066E02" w:rsidP="00CA5B11">
      <w:pPr>
        <w:pStyle w:val="a3"/>
        <w:spacing w:after="0"/>
        <w:jc w:val="center"/>
        <w:rPr>
          <w:b/>
          <w:sz w:val="24"/>
          <w:szCs w:val="24"/>
        </w:rPr>
      </w:pPr>
      <w:r w:rsidRPr="00CA5B11">
        <w:rPr>
          <w:b/>
          <w:sz w:val="24"/>
          <w:szCs w:val="24"/>
        </w:rPr>
        <w:t>по корректировке необходимой валовой выручки и индивидуальных тарифов на услуги по передаче электрической энергии на 20</w:t>
      </w:r>
      <w:r w:rsidR="000739BC" w:rsidRPr="00CA5B11">
        <w:rPr>
          <w:b/>
          <w:sz w:val="24"/>
          <w:szCs w:val="24"/>
        </w:rPr>
        <w:t>20</w:t>
      </w:r>
      <w:r w:rsidRPr="00CA5B11">
        <w:rPr>
          <w:b/>
          <w:sz w:val="24"/>
          <w:szCs w:val="24"/>
        </w:rPr>
        <w:t xml:space="preserve"> год для</w:t>
      </w:r>
      <w:r w:rsidR="00EC0144" w:rsidRPr="00CA5B11">
        <w:rPr>
          <w:b/>
          <w:sz w:val="24"/>
          <w:szCs w:val="24"/>
        </w:rPr>
        <w:t xml:space="preserve"> Общества с ограниченной ответственностью «БЭМЗ-</w:t>
      </w:r>
      <w:proofErr w:type="spellStart"/>
      <w:r w:rsidR="00EC0144" w:rsidRPr="00CA5B11">
        <w:rPr>
          <w:b/>
          <w:sz w:val="24"/>
          <w:szCs w:val="24"/>
        </w:rPr>
        <w:t>Энергосервис</w:t>
      </w:r>
      <w:proofErr w:type="spellEnd"/>
      <w:r w:rsidR="00EC0144" w:rsidRPr="00CA5B11">
        <w:rPr>
          <w:b/>
          <w:sz w:val="24"/>
          <w:szCs w:val="24"/>
        </w:rPr>
        <w:t>», оказывающего услуги по передаче электрической энергии на территории Новосибирской области</w:t>
      </w:r>
    </w:p>
    <w:p w:rsidR="008E316A" w:rsidRPr="00CA5B11" w:rsidRDefault="008E316A" w:rsidP="00CA5B11">
      <w:pPr>
        <w:pStyle w:val="a3"/>
        <w:spacing w:after="0"/>
        <w:jc w:val="center"/>
        <w:rPr>
          <w:b/>
          <w:sz w:val="24"/>
          <w:szCs w:val="24"/>
        </w:rPr>
      </w:pPr>
    </w:p>
    <w:p w:rsidR="00066E02" w:rsidRPr="00CA5B11" w:rsidRDefault="00066E02" w:rsidP="00CA5B11">
      <w:pPr>
        <w:pStyle w:val="a3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CA5B11">
        <w:rPr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 (далее – Основы ценообразования),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</w:t>
      </w:r>
      <w:r w:rsidR="0074344C" w:rsidRPr="00CA5B11">
        <w:rPr>
          <w:sz w:val="24"/>
          <w:szCs w:val="24"/>
        </w:rPr>
        <w:t xml:space="preserve"> (далее Методические указания)</w:t>
      </w:r>
      <w:r w:rsidRPr="00CA5B11">
        <w:rPr>
          <w:sz w:val="24"/>
          <w:szCs w:val="24"/>
        </w:rPr>
        <w:t>, департаментом по</w:t>
      </w:r>
      <w:proofErr w:type="gramEnd"/>
      <w:r w:rsidRPr="00CA5B11">
        <w:rPr>
          <w:sz w:val="24"/>
          <w:szCs w:val="24"/>
        </w:rPr>
        <w:t xml:space="preserve"> тарифам Новосибирской области (далее департамент) в рамках дела об установлении индивидуальных тарифов на услуги по передаче электрической энергии на долгосрочный период 2018-2022 гг. для Общества с ограниченной ответственностью «БЭМЗ-</w:t>
      </w:r>
      <w:proofErr w:type="spellStart"/>
      <w:r w:rsidRPr="00CA5B11">
        <w:rPr>
          <w:sz w:val="24"/>
          <w:szCs w:val="24"/>
        </w:rPr>
        <w:t>Энергосервис</w:t>
      </w:r>
      <w:proofErr w:type="spellEnd"/>
      <w:r w:rsidRPr="00CA5B11">
        <w:rPr>
          <w:sz w:val="24"/>
          <w:szCs w:val="24"/>
        </w:rPr>
        <w:t>» (далее ООО «БЭМЗ-</w:t>
      </w:r>
      <w:proofErr w:type="spellStart"/>
      <w:r w:rsidRPr="00CA5B11">
        <w:rPr>
          <w:sz w:val="24"/>
          <w:szCs w:val="24"/>
        </w:rPr>
        <w:t>Энергосервис</w:t>
      </w:r>
      <w:proofErr w:type="spellEnd"/>
      <w:r w:rsidRPr="00CA5B11">
        <w:rPr>
          <w:sz w:val="24"/>
          <w:szCs w:val="24"/>
        </w:rPr>
        <w:t>»), (ОГРН 1125483004657, ИНН 5445014818) произведена корректировка необходимой валовой выручки на 20</w:t>
      </w:r>
      <w:r w:rsidR="000739BC" w:rsidRPr="00CA5B11">
        <w:rPr>
          <w:sz w:val="24"/>
          <w:szCs w:val="24"/>
        </w:rPr>
        <w:t>20</w:t>
      </w:r>
      <w:r w:rsidRPr="00CA5B11">
        <w:rPr>
          <w:sz w:val="24"/>
          <w:szCs w:val="24"/>
        </w:rPr>
        <w:t xml:space="preserve"> г., в том числе по полугодиям.</w:t>
      </w:r>
    </w:p>
    <w:p w:rsidR="00E258A6" w:rsidRPr="00CA5B11" w:rsidRDefault="00E258A6" w:rsidP="00CA5B11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 xml:space="preserve">Заявка на корректировку организацией не подавалась. </w:t>
      </w:r>
    </w:p>
    <w:p w:rsidR="00E258A6" w:rsidRPr="00CA5B11" w:rsidRDefault="00E258A6" w:rsidP="00CA5B11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>Корректировка проведена департаментом с учетом анализа производственно-хозяйственной деятельности организации за 201</w:t>
      </w:r>
      <w:r w:rsidR="00905672" w:rsidRPr="00CA5B11">
        <w:rPr>
          <w:sz w:val="24"/>
          <w:szCs w:val="24"/>
        </w:rPr>
        <w:t>8</w:t>
      </w:r>
      <w:r w:rsidRPr="00CA5B11">
        <w:rPr>
          <w:sz w:val="24"/>
          <w:szCs w:val="24"/>
        </w:rPr>
        <w:t xml:space="preserve"> год.</w:t>
      </w:r>
    </w:p>
    <w:p w:rsidR="008E71B0" w:rsidRPr="00CA5B11" w:rsidRDefault="008E71B0" w:rsidP="00CA5B11">
      <w:pPr>
        <w:pStyle w:val="a3"/>
        <w:spacing w:after="0"/>
        <w:ind w:left="0" w:firstLine="709"/>
        <w:jc w:val="both"/>
        <w:rPr>
          <w:sz w:val="18"/>
          <w:szCs w:val="18"/>
        </w:rPr>
      </w:pPr>
    </w:p>
    <w:p w:rsidR="00B64FB6" w:rsidRPr="00CA5B11" w:rsidRDefault="00B64FB6" w:rsidP="00CA5B11">
      <w:pPr>
        <w:pStyle w:val="a3"/>
        <w:spacing w:after="0"/>
        <w:ind w:firstLine="567"/>
        <w:rPr>
          <w:b/>
          <w:sz w:val="24"/>
          <w:szCs w:val="24"/>
        </w:rPr>
      </w:pPr>
      <w:r w:rsidRPr="00CA5B11">
        <w:rPr>
          <w:b/>
          <w:sz w:val="24"/>
          <w:szCs w:val="24"/>
        </w:rPr>
        <w:t>I. Анализ соответствия ООО «БЭМЗ-</w:t>
      </w:r>
      <w:proofErr w:type="spellStart"/>
      <w:r w:rsidRPr="00CA5B11">
        <w:rPr>
          <w:b/>
          <w:sz w:val="24"/>
          <w:szCs w:val="24"/>
        </w:rPr>
        <w:t>Энергосервис</w:t>
      </w:r>
      <w:proofErr w:type="spellEnd"/>
      <w:r w:rsidRPr="00CA5B11">
        <w:rPr>
          <w:b/>
          <w:sz w:val="24"/>
          <w:szCs w:val="24"/>
        </w:rPr>
        <w:t>» критериям отнесения владельцев объектов электросетевого хозяйства к территориальным сетевым организациям на 2020 год</w:t>
      </w:r>
    </w:p>
    <w:p w:rsidR="00B64FB6" w:rsidRPr="00CA5B11" w:rsidRDefault="00B64FB6" w:rsidP="00CA5B11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 xml:space="preserve">1. </w:t>
      </w:r>
      <w:proofErr w:type="gramStart"/>
      <w:r w:rsidRPr="00CA5B11">
        <w:rPr>
          <w:sz w:val="24"/>
          <w:szCs w:val="24"/>
        </w:rPr>
        <w:t>ООО «БЭМЗ-</w:t>
      </w:r>
      <w:proofErr w:type="spellStart"/>
      <w:r w:rsidRPr="00CA5B11">
        <w:rPr>
          <w:sz w:val="24"/>
          <w:szCs w:val="24"/>
        </w:rPr>
        <w:t>Энергосервис</w:t>
      </w:r>
      <w:proofErr w:type="spellEnd"/>
      <w:r w:rsidRPr="00CA5B11">
        <w:rPr>
          <w:sz w:val="24"/>
          <w:szCs w:val="24"/>
        </w:rPr>
        <w:t>» в соответствии с имеющимся собственным оборудованием, а также договорами аренды владеет на 2020 год 19 трансформаторными подстанциями с установленными силовыми трансформаторами, 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59,720 МВА, что соответствует пункту 1 Критериев отнесения владельцев объектов электросетевого хозяйства к территориальным сетевым организациям, утвержденным постановлением Правительства Российской</w:t>
      </w:r>
      <w:proofErr w:type="gramEnd"/>
      <w:r w:rsidRPr="00CA5B11">
        <w:rPr>
          <w:sz w:val="24"/>
          <w:szCs w:val="24"/>
        </w:rPr>
        <w:t xml:space="preserve"> Федерации от 28 февраля 2015 г. N 184 (далее Критерии). Право собственности на объекты недвижимости зарегистрировано в Управлении Федеральной службы государственной регистрации, кадастра и картографии по Новосибирской области.</w:t>
      </w:r>
    </w:p>
    <w:p w:rsidR="00B64FB6" w:rsidRPr="00CA5B11" w:rsidRDefault="00B64FB6" w:rsidP="00CA5B11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>2. ООО «БЭМЗ-</w:t>
      </w:r>
      <w:proofErr w:type="spellStart"/>
      <w:r w:rsidRPr="00CA5B11">
        <w:rPr>
          <w:sz w:val="24"/>
          <w:szCs w:val="24"/>
        </w:rPr>
        <w:t>Энергосервис</w:t>
      </w:r>
      <w:proofErr w:type="spellEnd"/>
      <w:r w:rsidRPr="00CA5B11">
        <w:rPr>
          <w:sz w:val="24"/>
          <w:szCs w:val="24"/>
        </w:rPr>
        <w:t>» владеет кабельными линиями электропередачи, расположенными и используемыми для осуществления регулируемой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15,55 км, следующих проектных номинальных классов напряжения:</w:t>
      </w:r>
    </w:p>
    <w:p w:rsidR="00B64FB6" w:rsidRPr="00CA5B11" w:rsidRDefault="00B64FB6" w:rsidP="00CA5B11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 xml:space="preserve">3 - 10 </w:t>
      </w:r>
      <w:proofErr w:type="spellStart"/>
      <w:r w:rsidRPr="00CA5B11">
        <w:rPr>
          <w:sz w:val="24"/>
          <w:szCs w:val="24"/>
        </w:rPr>
        <w:t>кВ</w:t>
      </w:r>
      <w:proofErr w:type="spellEnd"/>
      <w:r w:rsidRPr="00CA5B11">
        <w:rPr>
          <w:sz w:val="24"/>
          <w:szCs w:val="24"/>
        </w:rPr>
        <w:t xml:space="preserve"> – 14,53 км;</w:t>
      </w:r>
    </w:p>
    <w:p w:rsidR="00B64FB6" w:rsidRPr="00CA5B11" w:rsidRDefault="00B64FB6" w:rsidP="00CA5B11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 xml:space="preserve">до 1 </w:t>
      </w:r>
      <w:proofErr w:type="spellStart"/>
      <w:r w:rsidRPr="00CA5B11">
        <w:rPr>
          <w:sz w:val="24"/>
          <w:szCs w:val="24"/>
        </w:rPr>
        <w:t>кВ</w:t>
      </w:r>
      <w:proofErr w:type="spellEnd"/>
      <w:r w:rsidRPr="00CA5B11">
        <w:rPr>
          <w:sz w:val="24"/>
          <w:szCs w:val="24"/>
        </w:rPr>
        <w:t xml:space="preserve"> - 1,02 км</w:t>
      </w:r>
      <w:proofErr w:type="gramStart"/>
      <w:r w:rsidRPr="00CA5B11">
        <w:rPr>
          <w:sz w:val="24"/>
          <w:szCs w:val="24"/>
        </w:rPr>
        <w:t xml:space="preserve">., </w:t>
      </w:r>
      <w:proofErr w:type="gramEnd"/>
      <w:r w:rsidRPr="00CA5B11">
        <w:rPr>
          <w:sz w:val="24"/>
          <w:szCs w:val="24"/>
        </w:rPr>
        <w:t>что соответствует пункту 2 Критериев.</w:t>
      </w:r>
    </w:p>
    <w:p w:rsidR="00B64FB6" w:rsidRPr="00CA5B11" w:rsidRDefault="00B64FB6" w:rsidP="00CA5B11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>ООО «БЭМЗ-</w:t>
      </w:r>
      <w:proofErr w:type="spellStart"/>
      <w:r w:rsidRPr="00CA5B11">
        <w:rPr>
          <w:sz w:val="24"/>
          <w:szCs w:val="24"/>
        </w:rPr>
        <w:t>Энергосервис</w:t>
      </w:r>
      <w:proofErr w:type="gramStart"/>
      <w:r w:rsidRPr="00CA5B11">
        <w:rPr>
          <w:sz w:val="24"/>
          <w:szCs w:val="24"/>
        </w:rPr>
        <w:t>»в</w:t>
      </w:r>
      <w:proofErr w:type="gramEnd"/>
      <w:r w:rsidRPr="00CA5B11">
        <w:rPr>
          <w:sz w:val="24"/>
          <w:szCs w:val="24"/>
        </w:rPr>
        <w:t>ладеет</w:t>
      </w:r>
      <w:proofErr w:type="spellEnd"/>
      <w:r w:rsidRPr="00CA5B11">
        <w:rPr>
          <w:sz w:val="24"/>
          <w:szCs w:val="24"/>
        </w:rPr>
        <w:t xml:space="preserve"> объектами электросетевого хозяйства на основании, права хозяйственного ведения.</w:t>
      </w:r>
    </w:p>
    <w:p w:rsidR="00B64FB6" w:rsidRPr="00CA5B11" w:rsidRDefault="00B64FB6" w:rsidP="00CA5B11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>3. По результатам деятельности ООО «БЭМЗ-</w:t>
      </w:r>
      <w:proofErr w:type="spellStart"/>
      <w:r w:rsidRPr="00CA5B11">
        <w:rPr>
          <w:sz w:val="24"/>
          <w:szCs w:val="24"/>
        </w:rPr>
        <w:t>Энергосервис</w:t>
      </w:r>
      <w:proofErr w:type="gramStart"/>
      <w:r w:rsidRPr="00CA5B11">
        <w:rPr>
          <w:sz w:val="24"/>
          <w:szCs w:val="24"/>
        </w:rPr>
        <w:t>»ф</w:t>
      </w:r>
      <w:proofErr w:type="gramEnd"/>
      <w:r w:rsidRPr="00CA5B11">
        <w:rPr>
          <w:sz w:val="24"/>
          <w:szCs w:val="24"/>
        </w:rPr>
        <w:t>акты</w:t>
      </w:r>
      <w:proofErr w:type="spellEnd"/>
      <w:r w:rsidRPr="00CA5B11">
        <w:rPr>
          <w:sz w:val="24"/>
          <w:szCs w:val="24"/>
        </w:rPr>
        <w:t xml:space="preserve"> применения департаментом 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(тарифы) установлены, недостоверных отчетных данных, используемых при расчете фактических значений показателей надежности и качества поставляемых товаров и оказываемых услуг, или непредставления таких данных, отсутствуют.</w:t>
      </w:r>
    </w:p>
    <w:p w:rsidR="00B64FB6" w:rsidRPr="00CA5B11" w:rsidRDefault="00B64FB6" w:rsidP="00CA5B1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 xml:space="preserve">4. </w:t>
      </w:r>
      <w:proofErr w:type="gramStart"/>
      <w:r w:rsidRPr="00CA5B11">
        <w:rPr>
          <w:sz w:val="24"/>
          <w:szCs w:val="24"/>
        </w:rPr>
        <w:t>У ООО</w:t>
      </w:r>
      <w:proofErr w:type="gramEnd"/>
      <w:r w:rsidRPr="00CA5B11">
        <w:rPr>
          <w:sz w:val="24"/>
          <w:szCs w:val="24"/>
        </w:rPr>
        <w:t xml:space="preserve"> «БЭМЗ-</w:t>
      </w:r>
      <w:proofErr w:type="spellStart"/>
      <w:r w:rsidRPr="00CA5B11">
        <w:rPr>
          <w:sz w:val="24"/>
          <w:szCs w:val="24"/>
        </w:rPr>
        <w:t>Энергосервис</w:t>
      </w:r>
      <w:proofErr w:type="spellEnd"/>
      <w:r w:rsidRPr="00CA5B11">
        <w:rPr>
          <w:sz w:val="24"/>
          <w:szCs w:val="24"/>
        </w:rPr>
        <w:t>» имеется выделенный абонентский номер для обращений потребителей услуг по передаче электрической энергии и (или) технологическому присоединению 8 (383-41) 4-36-38, что соответствует пункту 4 Критериев.</w:t>
      </w:r>
    </w:p>
    <w:p w:rsidR="00B64FB6" w:rsidRPr="00CA5B11" w:rsidRDefault="00B64FB6" w:rsidP="00CA5B1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lastRenderedPageBreak/>
        <w:t xml:space="preserve">5. У организации имеется официальный сайт в информационно-телекоммуникационной сети "Интернет" </w:t>
      </w:r>
      <w:hyperlink r:id="rId9" w:tgtFrame="_blank" w:history="1">
        <w:r w:rsidRPr="00CA5B11">
          <w:rPr>
            <w:sz w:val="24"/>
            <w:szCs w:val="24"/>
          </w:rPr>
          <w:t>http://www.bemzenergo.ru</w:t>
        </w:r>
      </w:hyperlink>
      <w:r w:rsidRPr="00CA5B11">
        <w:rPr>
          <w:sz w:val="24"/>
          <w:szCs w:val="24"/>
        </w:rPr>
        <w:t>, что соответствует пункту 5 Критериев.</w:t>
      </w:r>
    </w:p>
    <w:p w:rsidR="00B64FB6" w:rsidRPr="00CA5B11" w:rsidRDefault="00B64FB6" w:rsidP="00CA5B1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 xml:space="preserve">6. У организации отсутствует во владении и (или) пользовании объект по производству электрической энергии (мощности), который </w:t>
      </w:r>
      <w:proofErr w:type="gramStart"/>
      <w:r w:rsidRPr="00CA5B11">
        <w:rPr>
          <w:sz w:val="24"/>
          <w:szCs w:val="24"/>
        </w:rPr>
        <w:t>расположен в административных границах Новосибирской области с использованием которого осуществляется</w:t>
      </w:r>
      <w:proofErr w:type="gramEnd"/>
      <w:r w:rsidRPr="00CA5B11">
        <w:rPr>
          <w:sz w:val="24"/>
          <w:szCs w:val="24"/>
        </w:rPr>
        <w:t xml:space="preserve"> производство электрической энергии и мощности с целью ее продажи на оптовом рынке электрической энергии (мощности) и (или) розничных рынках электрической энергии.</w:t>
      </w:r>
    </w:p>
    <w:p w:rsidR="00B64FB6" w:rsidRPr="00CA5B11" w:rsidRDefault="00B64FB6" w:rsidP="00CA5B1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>Таким образом, ООО «БЭМЗ-</w:t>
      </w:r>
      <w:proofErr w:type="spellStart"/>
      <w:r w:rsidRPr="00CA5B11">
        <w:rPr>
          <w:sz w:val="24"/>
          <w:szCs w:val="24"/>
        </w:rPr>
        <w:t>Энергосервис</w:t>
      </w:r>
      <w:proofErr w:type="spellEnd"/>
      <w:r w:rsidRPr="00CA5B11">
        <w:rPr>
          <w:sz w:val="24"/>
          <w:szCs w:val="24"/>
        </w:rPr>
        <w:t>» соответствует критериям отнесения владельцев объектов электросетевого хозяйства к территориальным сетевым организациям.</w:t>
      </w:r>
    </w:p>
    <w:p w:rsidR="008E2C13" w:rsidRPr="00CA5B11" w:rsidRDefault="008E2C13" w:rsidP="00CA5B11">
      <w:pPr>
        <w:pStyle w:val="a3"/>
        <w:spacing w:after="0"/>
        <w:jc w:val="both"/>
        <w:rPr>
          <w:b/>
          <w:sz w:val="16"/>
          <w:szCs w:val="16"/>
        </w:rPr>
      </w:pPr>
    </w:p>
    <w:p w:rsidR="00087811" w:rsidRPr="00CA5B11" w:rsidRDefault="00ED03E2" w:rsidP="00CA5B11">
      <w:pPr>
        <w:pStyle w:val="31"/>
        <w:spacing w:after="0"/>
        <w:rPr>
          <w:b/>
          <w:sz w:val="24"/>
          <w:szCs w:val="24"/>
        </w:rPr>
      </w:pPr>
      <w:r w:rsidRPr="00CA5B11">
        <w:rPr>
          <w:b/>
          <w:sz w:val="24"/>
          <w:szCs w:val="24"/>
          <w:lang w:val="en-US"/>
        </w:rPr>
        <w:t>I</w:t>
      </w:r>
      <w:r w:rsidR="00087811" w:rsidRPr="00CA5B11">
        <w:rPr>
          <w:b/>
          <w:sz w:val="24"/>
          <w:szCs w:val="24"/>
        </w:rPr>
        <w:t xml:space="preserve">I. </w:t>
      </w:r>
      <w:r w:rsidR="001D192F" w:rsidRPr="00CA5B11">
        <w:rPr>
          <w:b/>
          <w:sz w:val="24"/>
        </w:rPr>
        <w:t>Корректировка расходов и необходимой валовой выручки ООО «БЭМЗ-</w:t>
      </w:r>
      <w:proofErr w:type="spellStart"/>
      <w:r w:rsidR="001D192F" w:rsidRPr="00CA5B11">
        <w:rPr>
          <w:b/>
          <w:sz w:val="24"/>
        </w:rPr>
        <w:t>Энергосервис</w:t>
      </w:r>
      <w:proofErr w:type="spellEnd"/>
      <w:r w:rsidR="001D192F" w:rsidRPr="00CA5B11">
        <w:rPr>
          <w:b/>
          <w:sz w:val="24"/>
        </w:rPr>
        <w:t>»</w:t>
      </w:r>
      <w:r w:rsidR="001D192F" w:rsidRPr="00CA5B11"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  <w:t xml:space="preserve"> </w:t>
      </w:r>
      <w:r w:rsidR="001D192F" w:rsidRPr="00CA5B11">
        <w:rPr>
          <w:b/>
          <w:sz w:val="24"/>
          <w:szCs w:val="24"/>
        </w:rPr>
        <w:t xml:space="preserve">в части </w:t>
      </w:r>
      <w:r w:rsidR="001D192F" w:rsidRPr="00CA5B11">
        <w:rPr>
          <w:b/>
          <w:sz w:val="24"/>
        </w:rPr>
        <w:t>содержания объектов электросетевого хозяйства и</w:t>
      </w:r>
      <w:r w:rsidR="001D192F" w:rsidRPr="00CA5B11">
        <w:rPr>
          <w:b/>
          <w:sz w:val="24"/>
          <w:szCs w:val="24"/>
        </w:rPr>
        <w:t xml:space="preserve"> осуществления деятельности по передаче электрической энергии на 20</w:t>
      </w:r>
      <w:r w:rsidR="00287A5F" w:rsidRPr="00CA5B11">
        <w:rPr>
          <w:b/>
          <w:sz w:val="24"/>
          <w:szCs w:val="24"/>
        </w:rPr>
        <w:t>20</w:t>
      </w:r>
      <w:r w:rsidR="001D192F" w:rsidRPr="00CA5B11">
        <w:rPr>
          <w:b/>
          <w:sz w:val="24"/>
          <w:szCs w:val="24"/>
        </w:rPr>
        <w:t xml:space="preserve"> год в рамках долгосрочного периода регулирования 2018-2022 гг.</w:t>
      </w:r>
    </w:p>
    <w:p w:rsidR="00ED03E2" w:rsidRPr="00CA5B11" w:rsidRDefault="00ED03E2" w:rsidP="00CA5B11">
      <w:pPr>
        <w:pStyle w:val="31"/>
        <w:spacing w:after="0"/>
        <w:rPr>
          <w:b/>
          <w:sz w:val="24"/>
          <w:szCs w:val="24"/>
        </w:rPr>
      </w:pPr>
    </w:p>
    <w:p w:rsidR="0040396F" w:rsidRPr="00CA5B11" w:rsidRDefault="0040396F" w:rsidP="00CA5B11">
      <w:pPr>
        <w:ind w:firstLine="567"/>
        <w:jc w:val="both"/>
        <w:rPr>
          <w:sz w:val="24"/>
          <w:szCs w:val="24"/>
        </w:rPr>
      </w:pPr>
      <w:r w:rsidRPr="00CA5B11">
        <w:rPr>
          <w:sz w:val="24"/>
          <w:szCs w:val="24"/>
        </w:rPr>
        <w:t>Заявление с обосновывающими материалами на проведение корректировки НВВ на 2020 год организацией не подавалось. Корректировка проведена на основании имеющихся данных и с учетом анализа производственно</w:t>
      </w:r>
      <w:r w:rsidR="00FC13F2">
        <w:rPr>
          <w:sz w:val="24"/>
          <w:szCs w:val="24"/>
        </w:rPr>
        <w:t>-</w:t>
      </w:r>
      <w:r w:rsidRPr="00CA5B11">
        <w:rPr>
          <w:sz w:val="24"/>
          <w:szCs w:val="24"/>
        </w:rPr>
        <w:t>хозяйственной деятельности за 2018 год.</w:t>
      </w:r>
    </w:p>
    <w:p w:rsidR="0040396F" w:rsidRPr="00CA5B11" w:rsidRDefault="0040396F" w:rsidP="00CA5B11">
      <w:pPr>
        <w:pStyle w:val="31"/>
        <w:spacing w:after="0"/>
        <w:rPr>
          <w:b/>
          <w:sz w:val="24"/>
          <w:szCs w:val="24"/>
        </w:rPr>
      </w:pPr>
    </w:p>
    <w:p w:rsidR="0040396F" w:rsidRPr="00CA5B11" w:rsidRDefault="0040396F" w:rsidP="00CA5B1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 w:rsidRPr="00CA5B11"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3.1. Планируемые значения параметров расчёта тарифов на 2020 г., в том числе по полугодиям</w:t>
      </w:r>
    </w:p>
    <w:p w:rsidR="0040396F" w:rsidRPr="00CA5B11" w:rsidRDefault="0040396F" w:rsidP="00CA5B11">
      <w:pPr>
        <w:autoSpaceDE w:val="0"/>
        <w:autoSpaceDN w:val="0"/>
        <w:adjustRightInd w:val="0"/>
        <w:ind w:left="57" w:firstLine="709"/>
        <w:jc w:val="both"/>
        <w:rPr>
          <w:bCs/>
          <w:iCs/>
          <w:sz w:val="24"/>
          <w:szCs w:val="24"/>
        </w:rPr>
      </w:pPr>
      <w:r w:rsidRPr="00CA5B11">
        <w:rPr>
          <w:bCs/>
          <w:iCs/>
          <w:sz w:val="24"/>
          <w:szCs w:val="24"/>
        </w:rPr>
        <w:t xml:space="preserve">Уточненный индекс потребительских цен на 2020 г., определенный на основании </w:t>
      </w:r>
      <w:r w:rsidRPr="00CA5B11">
        <w:rPr>
          <w:sz w:val="24"/>
          <w:szCs w:val="24"/>
        </w:rPr>
        <w:t>прогноза социально-экономического развития Российской Федерации на 2020 год и на плановый период 2021 и 2022 годов, одобренный на заседании Правительства РФ 19 сентября 2019 года</w:t>
      </w:r>
      <w:r w:rsidRPr="00CA5B11">
        <w:rPr>
          <w:bCs/>
          <w:iCs/>
          <w:sz w:val="24"/>
          <w:szCs w:val="24"/>
        </w:rPr>
        <w:t xml:space="preserve"> по данным Минэкономразвития России, (далее ИПЦ) составляет 103,0%.</w:t>
      </w:r>
    </w:p>
    <w:p w:rsidR="0040396F" w:rsidRPr="00CA5B11" w:rsidRDefault="0040396F" w:rsidP="00CA5B11">
      <w:pPr>
        <w:ind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 xml:space="preserve">Размер активов принят департаментом в размере </w:t>
      </w:r>
      <w:r w:rsidRPr="00CA5B11">
        <w:rPr>
          <w:bCs/>
          <w:sz w:val="22"/>
          <w:szCs w:val="22"/>
        </w:rPr>
        <w:t xml:space="preserve">329,04 </w:t>
      </w:r>
      <w:r w:rsidRPr="00CA5B11">
        <w:rPr>
          <w:sz w:val="24"/>
          <w:szCs w:val="24"/>
        </w:rPr>
        <w:t>условных единиц (у.е.) на уровне плановой величины обслуживаемого оборудования 2019 года</w:t>
      </w:r>
      <w:r w:rsidR="00FC13F2">
        <w:rPr>
          <w:sz w:val="24"/>
          <w:szCs w:val="24"/>
        </w:rPr>
        <w:t>.</w:t>
      </w:r>
    </w:p>
    <w:p w:rsidR="0040396F" w:rsidRPr="00CA5B11" w:rsidRDefault="0040396F" w:rsidP="00CA5B11">
      <w:pPr>
        <w:ind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>Величина подконтрольных расходов на 2020 год сформирована исходя из базовых расходов 2018г., скорректированных на 2019 год с применением ИПЦ,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активов, и составит 8</w:t>
      </w:r>
      <w:r w:rsidRPr="00CA5B11">
        <w:rPr>
          <w:bCs/>
          <w:sz w:val="24"/>
          <w:szCs w:val="24"/>
        </w:rPr>
        <w:t xml:space="preserve"> 081,6 </w:t>
      </w:r>
      <w:proofErr w:type="spellStart"/>
      <w:r w:rsidRPr="00CA5B11">
        <w:rPr>
          <w:bCs/>
          <w:sz w:val="24"/>
          <w:szCs w:val="24"/>
        </w:rPr>
        <w:t>тыс</w:t>
      </w:r>
      <w:proofErr w:type="gramStart"/>
      <w:r w:rsidRPr="00CA5B11">
        <w:rPr>
          <w:bCs/>
          <w:sz w:val="24"/>
          <w:szCs w:val="24"/>
        </w:rPr>
        <w:t>.р</w:t>
      </w:r>
      <w:proofErr w:type="gramEnd"/>
      <w:r w:rsidRPr="00CA5B11">
        <w:rPr>
          <w:bCs/>
          <w:sz w:val="24"/>
          <w:szCs w:val="24"/>
        </w:rPr>
        <w:t>уб</w:t>
      </w:r>
      <w:proofErr w:type="spellEnd"/>
      <w:r w:rsidRPr="00CA5B11">
        <w:rPr>
          <w:bCs/>
          <w:sz w:val="24"/>
          <w:szCs w:val="24"/>
        </w:rPr>
        <w:t>.</w:t>
      </w:r>
    </w:p>
    <w:p w:rsidR="0040396F" w:rsidRPr="00CA5B11" w:rsidRDefault="0040396F" w:rsidP="00CA5B11">
      <w:pPr>
        <w:ind w:firstLine="709"/>
        <w:jc w:val="both"/>
        <w:rPr>
          <w:b/>
          <w:bCs/>
          <w:sz w:val="22"/>
          <w:szCs w:val="22"/>
        </w:rPr>
      </w:pPr>
      <w:r w:rsidRPr="00CA5B11">
        <w:rPr>
          <w:bCs/>
          <w:sz w:val="24"/>
          <w:szCs w:val="24"/>
        </w:rPr>
        <w:t xml:space="preserve">Величина неподконтрольных расходов </w:t>
      </w:r>
      <w:r w:rsidRPr="00CA5B11">
        <w:rPr>
          <w:sz w:val="24"/>
          <w:szCs w:val="24"/>
        </w:rPr>
        <w:t xml:space="preserve">на 2020 г. составит 1 448,4 </w:t>
      </w:r>
      <w:proofErr w:type="spellStart"/>
      <w:r w:rsidRPr="00CA5B11">
        <w:rPr>
          <w:bCs/>
          <w:sz w:val="24"/>
          <w:szCs w:val="24"/>
        </w:rPr>
        <w:t>тыс</w:t>
      </w:r>
      <w:proofErr w:type="gramStart"/>
      <w:r w:rsidRPr="00CA5B11">
        <w:rPr>
          <w:bCs/>
          <w:sz w:val="24"/>
          <w:szCs w:val="24"/>
        </w:rPr>
        <w:t>.р</w:t>
      </w:r>
      <w:proofErr w:type="gramEnd"/>
      <w:r w:rsidRPr="00CA5B11">
        <w:rPr>
          <w:bCs/>
          <w:sz w:val="24"/>
          <w:szCs w:val="24"/>
        </w:rPr>
        <w:t>уб</w:t>
      </w:r>
      <w:proofErr w:type="spellEnd"/>
      <w:r w:rsidRPr="00CA5B11">
        <w:rPr>
          <w:bCs/>
          <w:sz w:val="24"/>
          <w:szCs w:val="24"/>
        </w:rPr>
        <w:t>.</w:t>
      </w:r>
    </w:p>
    <w:p w:rsidR="0040396F" w:rsidRPr="00CA5B11" w:rsidRDefault="0040396F" w:rsidP="00CA5B11">
      <w:pPr>
        <w:ind w:firstLine="709"/>
        <w:jc w:val="both"/>
        <w:rPr>
          <w:bCs/>
          <w:sz w:val="24"/>
          <w:szCs w:val="24"/>
        </w:rPr>
      </w:pPr>
      <w:r w:rsidRPr="00CA5B11">
        <w:rPr>
          <w:bCs/>
          <w:sz w:val="24"/>
          <w:szCs w:val="24"/>
        </w:rPr>
        <w:t xml:space="preserve">Расходы сформированы: </w:t>
      </w:r>
    </w:p>
    <w:p w:rsidR="0040396F" w:rsidRPr="00CA5B11" w:rsidRDefault="0040396F" w:rsidP="00CA5B11">
      <w:pPr>
        <w:tabs>
          <w:tab w:val="left" w:pos="2394"/>
        </w:tabs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proofErr w:type="gramStart"/>
      <w:r w:rsidRPr="00CA5B11">
        <w:rPr>
          <w:bCs/>
          <w:sz w:val="24"/>
          <w:szCs w:val="24"/>
        </w:rPr>
        <w:t xml:space="preserve">- в части страховых взносов расчётным способом исходя из налогооблагаемой базы (скорректированного ФОТ), </w:t>
      </w:r>
      <w:r w:rsidRPr="00CA5B11">
        <w:rPr>
          <w:sz w:val="24"/>
          <w:szCs w:val="24"/>
        </w:rPr>
        <w:t xml:space="preserve">тарифа страховых взносов </w:t>
      </w:r>
      <w:r w:rsidRPr="00CA5B11">
        <w:rPr>
          <w:bCs/>
          <w:sz w:val="24"/>
          <w:szCs w:val="24"/>
        </w:rPr>
        <w:t xml:space="preserve">в размере 30% и </w:t>
      </w:r>
      <w:r w:rsidRPr="00CA5B11">
        <w:rPr>
          <w:rFonts w:ascii="Times New Roman CYR" w:hAnsi="Times New Roman CYR" w:cs="Times New Roman CYR"/>
          <w:sz w:val="24"/>
          <w:szCs w:val="24"/>
        </w:rPr>
        <w:t xml:space="preserve">тарифа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электрической </w:t>
      </w:r>
      <w:r w:rsidRPr="00CA5B11">
        <w:rPr>
          <w:bCs/>
          <w:iCs/>
          <w:sz w:val="24"/>
          <w:szCs w:val="24"/>
        </w:rPr>
        <w:t xml:space="preserve">энергии в размере 0,2 % от ФОТ (1 класс профессионального риска – деятельность по обеспечению работоспособности электрических сетей), в размере </w:t>
      </w:r>
      <w:r w:rsidRPr="00CA5B11">
        <w:rPr>
          <w:b/>
          <w:bCs/>
          <w:iCs/>
          <w:sz w:val="24"/>
          <w:szCs w:val="24"/>
        </w:rPr>
        <w:t>1 025,2</w:t>
      </w:r>
      <w:proofErr w:type="gramEnd"/>
      <w:r w:rsidRPr="00CA5B11">
        <w:rPr>
          <w:b/>
          <w:bCs/>
          <w:iCs/>
          <w:sz w:val="24"/>
          <w:szCs w:val="24"/>
        </w:rPr>
        <w:t xml:space="preserve"> </w:t>
      </w:r>
      <w:proofErr w:type="spellStart"/>
      <w:r w:rsidRPr="00CA5B11">
        <w:rPr>
          <w:b/>
          <w:bCs/>
          <w:iCs/>
          <w:sz w:val="24"/>
          <w:szCs w:val="24"/>
        </w:rPr>
        <w:t>тыс</w:t>
      </w:r>
      <w:proofErr w:type="gramStart"/>
      <w:r w:rsidRPr="00CA5B11">
        <w:rPr>
          <w:b/>
          <w:bCs/>
          <w:iCs/>
          <w:sz w:val="24"/>
          <w:szCs w:val="24"/>
        </w:rPr>
        <w:t>.р</w:t>
      </w:r>
      <w:proofErr w:type="gramEnd"/>
      <w:r w:rsidRPr="00CA5B11">
        <w:rPr>
          <w:b/>
          <w:bCs/>
          <w:iCs/>
          <w:sz w:val="24"/>
          <w:szCs w:val="24"/>
        </w:rPr>
        <w:t>уб</w:t>
      </w:r>
      <w:proofErr w:type="spellEnd"/>
      <w:r w:rsidRPr="00CA5B11">
        <w:rPr>
          <w:b/>
          <w:bCs/>
          <w:iCs/>
          <w:sz w:val="24"/>
          <w:szCs w:val="24"/>
        </w:rPr>
        <w:t>. (</w:t>
      </w:r>
      <w:r w:rsidRPr="00CA5B11">
        <w:rPr>
          <w:bCs/>
          <w:iCs/>
          <w:sz w:val="24"/>
          <w:szCs w:val="24"/>
        </w:rPr>
        <w:t xml:space="preserve">3 394,8 </w:t>
      </w:r>
      <w:proofErr w:type="spellStart"/>
      <w:r w:rsidRPr="00CA5B11">
        <w:rPr>
          <w:bCs/>
          <w:iCs/>
          <w:sz w:val="24"/>
          <w:szCs w:val="24"/>
        </w:rPr>
        <w:t>тыс.руб</w:t>
      </w:r>
      <w:proofErr w:type="spellEnd"/>
      <w:r w:rsidRPr="00CA5B11">
        <w:rPr>
          <w:bCs/>
          <w:iCs/>
          <w:sz w:val="24"/>
          <w:szCs w:val="24"/>
        </w:rPr>
        <w:t xml:space="preserve">. х 30,2%); </w:t>
      </w:r>
    </w:p>
    <w:p w:rsidR="0040396F" w:rsidRPr="00CA5B11" w:rsidRDefault="0040396F" w:rsidP="00CA5B11">
      <w:pPr>
        <w:pStyle w:val="ConsPlusNormal"/>
        <w:ind w:firstLine="540"/>
        <w:jc w:val="both"/>
        <w:rPr>
          <w:bCs/>
          <w:iCs/>
        </w:rPr>
      </w:pPr>
      <w:r w:rsidRPr="00CA5B11">
        <w:rPr>
          <w:bCs/>
          <w:iCs/>
        </w:rPr>
        <w:t xml:space="preserve">- по аренде имущества в размере </w:t>
      </w:r>
      <w:r w:rsidRPr="00CA5B11">
        <w:rPr>
          <w:b/>
          <w:bCs/>
          <w:iCs/>
        </w:rPr>
        <w:t xml:space="preserve">236,4 </w:t>
      </w:r>
      <w:proofErr w:type="spellStart"/>
      <w:r w:rsidRPr="00CA5B11">
        <w:rPr>
          <w:b/>
          <w:bCs/>
          <w:iCs/>
        </w:rPr>
        <w:t>тыс</w:t>
      </w:r>
      <w:proofErr w:type="gramStart"/>
      <w:r w:rsidRPr="00CA5B11">
        <w:rPr>
          <w:b/>
          <w:bCs/>
          <w:iCs/>
        </w:rPr>
        <w:t>.р</w:t>
      </w:r>
      <w:proofErr w:type="gramEnd"/>
      <w:r w:rsidRPr="00CA5B11">
        <w:rPr>
          <w:b/>
          <w:bCs/>
          <w:iCs/>
        </w:rPr>
        <w:t>уб</w:t>
      </w:r>
      <w:proofErr w:type="spellEnd"/>
      <w:r w:rsidRPr="00CA5B11">
        <w:rPr>
          <w:b/>
          <w:bCs/>
          <w:iCs/>
        </w:rPr>
        <w:t>.</w:t>
      </w:r>
      <w:r w:rsidRPr="00CA5B11">
        <w:rPr>
          <w:bCs/>
          <w:iCs/>
        </w:rPr>
        <w:t xml:space="preserve">, учтены в размере амортизационных отчислений, рассчитанных исходя из максимальных сроков полезного использования и обязательных платежей, по оборудованию, переданному в аренду по </w:t>
      </w:r>
      <w:r w:rsidRPr="00CA5B11">
        <w:t xml:space="preserve">договору с ОАО «БЭМЗ» от 15.07.2014 № 73/БЭС15. Расчет налога на имущество учтен по объекту недвижимого имущества с </w:t>
      </w:r>
      <w:proofErr w:type="spellStart"/>
      <w:r w:rsidRPr="00CA5B11">
        <w:t>инв</w:t>
      </w:r>
      <w:proofErr w:type="gramStart"/>
      <w:r w:rsidRPr="00CA5B11">
        <w:t>.н</w:t>
      </w:r>
      <w:proofErr w:type="gramEnd"/>
      <w:r w:rsidRPr="00CA5B11">
        <w:t>омером</w:t>
      </w:r>
      <w:proofErr w:type="spellEnd"/>
      <w:r w:rsidRPr="00CA5B11">
        <w:t xml:space="preserve"> 100049 с учетом ранее представленного расчета письмом от 14.11.18 №ЭС/228 (</w:t>
      </w:r>
      <w:proofErr w:type="spellStart"/>
      <w:r w:rsidRPr="00CA5B11">
        <w:t>вх</w:t>
      </w:r>
      <w:proofErr w:type="spellEnd"/>
      <w:r w:rsidRPr="00CA5B11">
        <w:t xml:space="preserve"> от 14.11.18 №678/33), в соответствии с изменениями в гл.30 НК РФ, вступившими в силу с 01.01.2019 (Расчет прилагается). По договору аренды с ОАО «БЭМЗ» от 25.05.2017 №50/5 расходы не учтены, так как экономически не обоснованы, дополнительные обоснования организацией для установления тарифов на 2020 год не предоставлялись. Согласно справке бухгалтера АО "</w:t>
      </w:r>
      <w:proofErr w:type="spellStart"/>
      <w:r w:rsidRPr="00CA5B11">
        <w:t>Бердский</w:t>
      </w:r>
      <w:proofErr w:type="spellEnd"/>
      <w:r w:rsidRPr="00CA5B11">
        <w:t xml:space="preserve"> электромеханический завод" от 20.11.17 №6/261 (</w:t>
      </w:r>
      <w:proofErr w:type="gramStart"/>
      <w:r w:rsidRPr="00CA5B11">
        <w:t>представлена</w:t>
      </w:r>
      <w:proofErr w:type="gramEnd"/>
      <w:r w:rsidRPr="00CA5B11">
        <w:t xml:space="preserve"> в дополнительных пояснениях к материалам на 2019 год) электрические </w:t>
      </w:r>
      <w:proofErr w:type="spellStart"/>
      <w:r w:rsidRPr="00CA5B11">
        <w:t>внутриплощадные</w:t>
      </w:r>
      <w:proofErr w:type="spellEnd"/>
      <w:r w:rsidRPr="00CA5B11">
        <w:t xml:space="preserve"> сети с кадастровым номером 54:32:000000:3370, протяженностью 15545 м, отдельным инвентарным объектом не числятся. Все договоры зарегистрированы в учреждении юстиции. По договору с ОАО «БЭМЗ» от 15.07.2014 № 73/БЭС15, с дополнительным соглашением от 20.07.2017, срок действия договора с 01.01.2018 по 31.12.2022. в соответствии с п.2.1. дополнительного </w:t>
      </w:r>
      <w:r w:rsidRPr="00CA5B11">
        <w:lastRenderedPageBreak/>
        <w:t xml:space="preserve">соглашения от 20.07.2017, размер арендной платы 323,8 </w:t>
      </w:r>
      <w:proofErr w:type="spellStart"/>
      <w:r w:rsidRPr="00CA5B11">
        <w:t>тыс</w:t>
      </w:r>
      <w:proofErr w:type="gramStart"/>
      <w:r w:rsidRPr="00CA5B11">
        <w:t>.р</w:t>
      </w:r>
      <w:proofErr w:type="gramEnd"/>
      <w:r w:rsidRPr="00CA5B11">
        <w:t>уб</w:t>
      </w:r>
      <w:proofErr w:type="spellEnd"/>
      <w:r w:rsidRPr="00CA5B11">
        <w:t xml:space="preserve">. в год; по договору аренды с ОАО «БЭМЗ» от 25.05.2017 №50/5 срок действия договора с 01.01.2018 по 31.12.2022 (п.2.1. договора), в размере 80 </w:t>
      </w:r>
      <w:proofErr w:type="spellStart"/>
      <w:r w:rsidRPr="00CA5B11">
        <w:t>тыс</w:t>
      </w:r>
      <w:proofErr w:type="gramStart"/>
      <w:r w:rsidRPr="00CA5B11">
        <w:t>.р</w:t>
      </w:r>
      <w:proofErr w:type="gramEnd"/>
      <w:r w:rsidRPr="00CA5B11">
        <w:t>уб</w:t>
      </w:r>
      <w:proofErr w:type="spellEnd"/>
      <w:r w:rsidRPr="00CA5B11">
        <w:t xml:space="preserve">. в год. </w:t>
      </w:r>
      <w:proofErr w:type="gramStart"/>
      <w:r w:rsidRPr="00CA5B11">
        <w:t>Письмом организации от 26.10.18 №ЭС/217 (</w:t>
      </w:r>
      <w:proofErr w:type="spellStart"/>
      <w:r w:rsidRPr="00CA5B11">
        <w:t>вх</w:t>
      </w:r>
      <w:proofErr w:type="spellEnd"/>
      <w:r w:rsidRPr="00CA5B11">
        <w:t>. от 01.11.18 №678/33) ранее были представлены инвентарные карточки учета ОС-6, ведомость амортизации за 9 месяцев 2019 года, налоговая декларация по налогу на имущество за 6 мес. 2019 года, копия кадастрового паспорта земельного участка, а также копия свидетельства о государственной регистрации права собственности арендодателя АО «БЭМЗ»</w:t>
      </w:r>
      <w:r w:rsidRPr="00CA5B11">
        <w:rPr>
          <w:bCs/>
          <w:iCs/>
        </w:rPr>
        <w:t>;</w:t>
      </w:r>
      <w:proofErr w:type="gramEnd"/>
    </w:p>
    <w:p w:rsidR="0040396F" w:rsidRPr="00CA5B11" w:rsidRDefault="0040396F" w:rsidP="00CA5B11">
      <w:pPr>
        <w:pStyle w:val="ConsPlusNormal"/>
        <w:ind w:firstLine="540"/>
        <w:jc w:val="both"/>
        <w:rPr>
          <w:bCs/>
          <w:iCs/>
        </w:rPr>
      </w:pPr>
      <w:r w:rsidRPr="00CA5B11">
        <w:rPr>
          <w:bCs/>
          <w:iCs/>
        </w:rPr>
        <w:t xml:space="preserve">- в части расходов по статье «Тепловая энергия на хозяйственные нужды» </w:t>
      </w:r>
      <w:r w:rsidRPr="00CA5B11">
        <w:rPr>
          <w:bCs/>
        </w:rPr>
        <w:t xml:space="preserve">в размере </w:t>
      </w:r>
      <w:r w:rsidRPr="00CA5B11">
        <w:rPr>
          <w:b/>
          <w:bCs/>
        </w:rPr>
        <w:t>18</w:t>
      </w:r>
      <w:r w:rsidR="00CA5B11" w:rsidRPr="00CA5B11">
        <w:rPr>
          <w:b/>
          <w:bCs/>
        </w:rPr>
        <w:t>6</w:t>
      </w:r>
      <w:r w:rsidRPr="00CA5B11">
        <w:rPr>
          <w:b/>
          <w:bCs/>
        </w:rPr>
        <w:t>,</w:t>
      </w:r>
      <w:r w:rsidR="00CA5B11" w:rsidRPr="00CA5B11">
        <w:rPr>
          <w:b/>
          <w:bCs/>
        </w:rPr>
        <w:t>7</w:t>
      </w:r>
      <w:r w:rsidRPr="00CA5B11">
        <w:rPr>
          <w:b/>
          <w:bCs/>
        </w:rPr>
        <w:t xml:space="preserve"> </w:t>
      </w:r>
      <w:proofErr w:type="spellStart"/>
      <w:r w:rsidRPr="00CA5B11">
        <w:rPr>
          <w:b/>
          <w:bCs/>
        </w:rPr>
        <w:t>тыс</w:t>
      </w:r>
      <w:proofErr w:type="gramStart"/>
      <w:r w:rsidRPr="00CA5B11">
        <w:rPr>
          <w:b/>
          <w:bCs/>
        </w:rPr>
        <w:t>.р</w:t>
      </w:r>
      <w:proofErr w:type="gramEnd"/>
      <w:r w:rsidRPr="00CA5B11">
        <w:rPr>
          <w:b/>
          <w:bCs/>
        </w:rPr>
        <w:t>уб</w:t>
      </w:r>
      <w:proofErr w:type="spellEnd"/>
      <w:r w:rsidRPr="00CA5B11">
        <w:rPr>
          <w:b/>
          <w:bCs/>
        </w:rPr>
        <w:t>.</w:t>
      </w:r>
      <w:r w:rsidRPr="00CA5B11">
        <w:rPr>
          <w:bCs/>
        </w:rPr>
        <w:t>, расчет произведен исходя из размеров расходов на тепловую энергию, учтенных при формировании НВВ на 2019 год с учетом роста определенного Прогнозными индексами на 2020 год</w:t>
      </w:r>
      <w:r w:rsidR="00CA5B11" w:rsidRPr="00CA5B11">
        <w:rPr>
          <w:bCs/>
        </w:rPr>
        <w:t xml:space="preserve"> и доли отнесения расходов на регулируемый вид деятельности</w:t>
      </w:r>
      <w:r w:rsidRPr="00CA5B11">
        <w:rPr>
          <w:bCs/>
        </w:rPr>
        <w:t xml:space="preserve"> (183,2*1,028</w:t>
      </w:r>
      <w:r w:rsidR="00CA5B11" w:rsidRPr="00CA5B11">
        <w:rPr>
          <w:bCs/>
        </w:rPr>
        <w:t>*99,2%</w:t>
      </w:r>
      <w:r w:rsidRPr="00CA5B11">
        <w:rPr>
          <w:bCs/>
        </w:rPr>
        <w:t>).</w:t>
      </w:r>
    </w:p>
    <w:p w:rsidR="0040396F" w:rsidRPr="00CA5B11" w:rsidRDefault="0040396F" w:rsidP="00CA5B1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proofErr w:type="gramStart"/>
      <w:r w:rsidRPr="00CA5B11">
        <w:rPr>
          <w:bCs/>
          <w:iCs/>
          <w:sz w:val="24"/>
          <w:szCs w:val="24"/>
        </w:rPr>
        <w:t xml:space="preserve">Сальдированный </w:t>
      </w:r>
      <w:proofErr w:type="spellStart"/>
      <w:r w:rsidRPr="00CA5B11">
        <w:rPr>
          <w:bCs/>
          <w:iCs/>
          <w:sz w:val="24"/>
          <w:szCs w:val="24"/>
        </w:rPr>
        <w:t>переток</w:t>
      </w:r>
      <w:proofErr w:type="spellEnd"/>
      <w:r w:rsidRPr="00CA5B11">
        <w:rPr>
          <w:bCs/>
          <w:iCs/>
          <w:sz w:val="24"/>
          <w:szCs w:val="24"/>
        </w:rPr>
        <w:t xml:space="preserve"> мощности, принят при расчёте тарифа </w:t>
      </w:r>
      <w:r w:rsidRPr="00CA5B11">
        <w:rPr>
          <w:sz w:val="24"/>
          <w:szCs w:val="24"/>
        </w:rPr>
        <w:t xml:space="preserve">на услуги по передаче электрической энергии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2020 г., </w:t>
      </w:r>
      <w:r w:rsidRPr="00CA5B11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утвержденных приказом ФАС России от 01.11.2019 №ЦА/96132/19 (далее - Сводный прогнозный баланс)</w:t>
      </w:r>
      <w:r w:rsidRPr="00CA5B11">
        <w:rPr>
          <w:sz w:val="24"/>
          <w:szCs w:val="24"/>
        </w:rPr>
        <w:t xml:space="preserve">, составит 16,880 МВт, </w:t>
      </w:r>
      <w:r w:rsidRPr="00CA5B11">
        <w:rPr>
          <w:bCs/>
          <w:sz w:val="24"/>
          <w:szCs w:val="24"/>
        </w:rPr>
        <w:t>в том числе на первое полугодие</w:t>
      </w:r>
      <w:proofErr w:type="gramEnd"/>
      <w:r w:rsidRPr="00CA5B11">
        <w:rPr>
          <w:bCs/>
          <w:sz w:val="24"/>
          <w:szCs w:val="24"/>
        </w:rPr>
        <w:t xml:space="preserve"> – 17,084 </w:t>
      </w:r>
      <w:r w:rsidRPr="00CA5B11">
        <w:rPr>
          <w:sz w:val="24"/>
          <w:szCs w:val="24"/>
        </w:rPr>
        <w:t>МВт</w:t>
      </w:r>
      <w:r w:rsidRPr="00CA5B11">
        <w:rPr>
          <w:bCs/>
          <w:sz w:val="24"/>
          <w:szCs w:val="24"/>
        </w:rPr>
        <w:t xml:space="preserve">, на второе полугодие – 16,676 </w:t>
      </w:r>
      <w:r w:rsidRPr="00CA5B11">
        <w:rPr>
          <w:sz w:val="24"/>
          <w:szCs w:val="24"/>
        </w:rPr>
        <w:t>МВт</w:t>
      </w:r>
      <w:r w:rsidRPr="00CA5B11">
        <w:rPr>
          <w:bCs/>
          <w:sz w:val="24"/>
          <w:szCs w:val="24"/>
        </w:rPr>
        <w:t>.</w:t>
      </w:r>
    </w:p>
    <w:p w:rsidR="0040396F" w:rsidRPr="00CA5B11" w:rsidRDefault="0040396F" w:rsidP="00CA5B11">
      <w:pPr>
        <w:ind w:firstLine="720"/>
        <w:jc w:val="both"/>
        <w:rPr>
          <w:bCs/>
          <w:sz w:val="24"/>
          <w:szCs w:val="24"/>
        </w:rPr>
      </w:pPr>
      <w:r w:rsidRPr="00CA5B11">
        <w:rPr>
          <w:bCs/>
          <w:iCs/>
          <w:sz w:val="24"/>
          <w:szCs w:val="24"/>
        </w:rPr>
        <w:t xml:space="preserve">Сальдированный </w:t>
      </w:r>
      <w:proofErr w:type="spellStart"/>
      <w:r w:rsidRPr="00CA5B11">
        <w:rPr>
          <w:bCs/>
          <w:iCs/>
          <w:sz w:val="24"/>
          <w:szCs w:val="24"/>
        </w:rPr>
        <w:t>переток</w:t>
      </w:r>
      <w:proofErr w:type="spellEnd"/>
      <w:r w:rsidRPr="00CA5B11">
        <w:rPr>
          <w:bCs/>
          <w:iCs/>
          <w:sz w:val="24"/>
          <w:szCs w:val="24"/>
        </w:rPr>
        <w:t xml:space="preserve"> электрической энергии, принятый при расчёте тарифа</w:t>
      </w:r>
      <w:r w:rsidRPr="00CA5B11">
        <w:rPr>
          <w:sz w:val="24"/>
          <w:szCs w:val="24"/>
        </w:rPr>
        <w:t xml:space="preserve"> на услуги по передаче электрической энергии</w:t>
      </w:r>
      <w:r w:rsidRPr="00CA5B11">
        <w:rPr>
          <w:bCs/>
          <w:iCs/>
          <w:sz w:val="24"/>
          <w:szCs w:val="24"/>
        </w:rPr>
        <w:t>,</w:t>
      </w:r>
      <w:r w:rsidRPr="00CA5B11">
        <w:rPr>
          <w:sz w:val="24"/>
          <w:szCs w:val="24"/>
        </w:rPr>
        <w:t xml:space="preserve"> сформирован на основании предложений организации, учтённых в предложениях департамента по формированию Сводного прогнозного баланса производства и поставок электрической энергии (мощности) в рамках Единой энергетической системы России по субъектам Российской Федерации на 2020 г., </w:t>
      </w:r>
      <w:r w:rsidRPr="00CA5B11">
        <w:rPr>
          <w:bCs/>
          <w:iCs/>
          <w:sz w:val="24"/>
          <w:szCs w:val="24"/>
        </w:rPr>
        <w:t xml:space="preserve">составит 122,0864 </w:t>
      </w:r>
      <w:proofErr w:type="spellStart"/>
      <w:r w:rsidRPr="00CA5B11">
        <w:rPr>
          <w:bCs/>
          <w:iCs/>
          <w:sz w:val="24"/>
          <w:szCs w:val="24"/>
        </w:rPr>
        <w:t>млн</w:t>
      </w:r>
      <w:proofErr w:type="gramStart"/>
      <w:r w:rsidRPr="00CA5B11">
        <w:rPr>
          <w:bCs/>
          <w:iCs/>
          <w:sz w:val="24"/>
          <w:szCs w:val="24"/>
        </w:rPr>
        <w:t>.к</w:t>
      </w:r>
      <w:proofErr w:type="gramEnd"/>
      <w:r w:rsidRPr="00CA5B11">
        <w:rPr>
          <w:bCs/>
          <w:iCs/>
          <w:sz w:val="24"/>
          <w:szCs w:val="24"/>
        </w:rPr>
        <w:t>Втч</w:t>
      </w:r>
      <w:proofErr w:type="spellEnd"/>
      <w:r w:rsidRPr="00CA5B11">
        <w:rPr>
          <w:bCs/>
          <w:iCs/>
          <w:sz w:val="24"/>
          <w:szCs w:val="24"/>
        </w:rPr>
        <w:t>.</w:t>
      </w:r>
      <w:r w:rsidRPr="00CA5B11">
        <w:rPr>
          <w:bCs/>
          <w:sz w:val="24"/>
          <w:szCs w:val="24"/>
        </w:rPr>
        <w:t xml:space="preserve"> в том числе на первое полугодие – 62,0278 </w:t>
      </w:r>
      <w:proofErr w:type="spellStart"/>
      <w:r w:rsidRPr="00CA5B11">
        <w:rPr>
          <w:bCs/>
          <w:iCs/>
          <w:sz w:val="24"/>
          <w:szCs w:val="24"/>
        </w:rPr>
        <w:t>млн.кВтч</w:t>
      </w:r>
      <w:proofErr w:type="spellEnd"/>
      <w:r w:rsidRPr="00CA5B11">
        <w:rPr>
          <w:bCs/>
          <w:iCs/>
          <w:sz w:val="24"/>
          <w:szCs w:val="24"/>
        </w:rPr>
        <w:t>.</w:t>
      </w:r>
      <w:r w:rsidRPr="00CA5B11">
        <w:rPr>
          <w:bCs/>
          <w:sz w:val="24"/>
          <w:szCs w:val="24"/>
        </w:rPr>
        <w:t xml:space="preserve">, на второе полугодие – 60,0586 </w:t>
      </w:r>
      <w:proofErr w:type="spellStart"/>
      <w:r w:rsidRPr="00CA5B11">
        <w:rPr>
          <w:bCs/>
          <w:iCs/>
          <w:sz w:val="24"/>
          <w:szCs w:val="24"/>
        </w:rPr>
        <w:t>млн</w:t>
      </w:r>
      <w:proofErr w:type="gramStart"/>
      <w:r w:rsidRPr="00CA5B11">
        <w:rPr>
          <w:bCs/>
          <w:iCs/>
          <w:sz w:val="24"/>
          <w:szCs w:val="24"/>
        </w:rPr>
        <w:t>.к</w:t>
      </w:r>
      <w:proofErr w:type="gramEnd"/>
      <w:r w:rsidRPr="00CA5B11">
        <w:rPr>
          <w:bCs/>
          <w:iCs/>
          <w:sz w:val="24"/>
          <w:szCs w:val="24"/>
        </w:rPr>
        <w:t>Втч</w:t>
      </w:r>
      <w:proofErr w:type="spellEnd"/>
      <w:r w:rsidRPr="00CA5B11">
        <w:rPr>
          <w:bCs/>
          <w:iCs/>
          <w:sz w:val="24"/>
          <w:szCs w:val="24"/>
        </w:rPr>
        <w:t>.</w:t>
      </w:r>
      <w:r w:rsidRPr="00CA5B11">
        <w:rPr>
          <w:bCs/>
          <w:sz w:val="24"/>
          <w:szCs w:val="24"/>
        </w:rPr>
        <w:t xml:space="preserve"> </w:t>
      </w:r>
    </w:p>
    <w:p w:rsidR="0040396F" w:rsidRPr="00CA5B11" w:rsidRDefault="0040396F" w:rsidP="00CA5B1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A5B11">
        <w:rPr>
          <w:rFonts w:ascii="Times New Roman CYR" w:hAnsi="Times New Roman CYR" w:cs="Times New Roman CYR"/>
          <w:sz w:val="24"/>
          <w:szCs w:val="24"/>
        </w:rPr>
        <w:t xml:space="preserve">Величина потерь электроэнергии при ее передаче по сетям предприятия определена департаментом исходя из планового отпуска электрической энергии в сеть и уровня потерь электрической энергии, утвержденного приказом департамента от 19.12.2017 № 680-ЭЭ «Об установлении долгосрочных параметров регулирования для территориальных сетевых организаций в Новосибирской области на 2018-2022 годы», и составит 0,8146 </w:t>
      </w:r>
      <w:proofErr w:type="spellStart"/>
      <w:r w:rsidRPr="00CA5B11">
        <w:rPr>
          <w:rFonts w:ascii="Times New Roman CYR" w:hAnsi="Times New Roman CYR" w:cs="Times New Roman CYR"/>
          <w:sz w:val="24"/>
          <w:szCs w:val="24"/>
        </w:rPr>
        <w:t>млн</w:t>
      </w:r>
      <w:proofErr w:type="gramStart"/>
      <w:r w:rsidRPr="00CA5B11">
        <w:rPr>
          <w:rFonts w:ascii="Times New Roman CYR" w:hAnsi="Times New Roman CYR" w:cs="Times New Roman CYR"/>
          <w:sz w:val="24"/>
          <w:szCs w:val="24"/>
        </w:rPr>
        <w:t>.к</w:t>
      </w:r>
      <w:proofErr w:type="gramEnd"/>
      <w:r w:rsidRPr="00CA5B11">
        <w:rPr>
          <w:rFonts w:ascii="Times New Roman CYR" w:hAnsi="Times New Roman CYR" w:cs="Times New Roman CYR"/>
          <w:sz w:val="24"/>
          <w:szCs w:val="24"/>
        </w:rPr>
        <w:t>Втч</w:t>
      </w:r>
      <w:proofErr w:type="spellEnd"/>
      <w:r w:rsidRPr="00CA5B11">
        <w:rPr>
          <w:rFonts w:ascii="Times New Roman CYR" w:hAnsi="Times New Roman CYR" w:cs="Times New Roman CYR"/>
          <w:sz w:val="24"/>
          <w:szCs w:val="24"/>
        </w:rPr>
        <w:t xml:space="preserve">, в том числе: в первом полугодии – 0,4122 </w:t>
      </w:r>
      <w:proofErr w:type="spellStart"/>
      <w:r w:rsidRPr="00CA5B11">
        <w:rPr>
          <w:rFonts w:ascii="Times New Roman CYR" w:hAnsi="Times New Roman CYR" w:cs="Times New Roman CYR"/>
          <w:sz w:val="24"/>
          <w:szCs w:val="24"/>
        </w:rPr>
        <w:t>млн.кВтч</w:t>
      </w:r>
      <w:proofErr w:type="spellEnd"/>
      <w:r w:rsidRPr="00CA5B11">
        <w:rPr>
          <w:rFonts w:ascii="Times New Roman CYR" w:hAnsi="Times New Roman CYR" w:cs="Times New Roman CYR"/>
          <w:sz w:val="24"/>
          <w:szCs w:val="24"/>
        </w:rPr>
        <w:t xml:space="preserve">, во втором полугодии – 0,4024 </w:t>
      </w:r>
      <w:proofErr w:type="spellStart"/>
      <w:r w:rsidRPr="00CA5B11">
        <w:rPr>
          <w:rFonts w:ascii="Times New Roman CYR" w:hAnsi="Times New Roman CYR" w:cs="Times New Roman CYR"/>
          <w:sz w:val="24"/>
          <w:szCs w:val="24"/>
        </w:rPr>
        <w:t>млн</w:t>
      </w:r>
      <w:proofErr w:type="gramStart"/>
      <w:r w:rsidRPr="00CA5B11">
        <w:rPr>
          <w:rFonts w:ascii="Times New Roman CYR" w:hAnsi="Times New Roman CYR" w:cs="Times New Roman CYR"/>
          <w:sz w:val="24"/>
          <w:szCs w:val="24"/>
        </w:rPr>
        <w:t>.к</w:t>
      </w:r>
      <w:proofErr w:type="gramEnd"/>
      <w:r w:rsidRPr="00CA5B11">
        <w:rPr>
          <w:rFonts w:ascii="Times New Roman CYR" w:hAnsi="Times New Roman CYR" w:cs="Times New Roman CYR"/>
          <w:sz w:val="24"/>
          <w:szCs w:val="24"/>
        </w:rPr>
        <w:t>Втч</w:t>
      </w:r>
      <w:proofErr w:type="spellEnd"/>
      <w:r w:rsidRPr="00CA5B11">
        <w:rPr>
          <w:rFonts w:ascii="Times New Roman CYR" w:hAnsi="Times New Roman CYR" w:cs="Times New Roman CYR"/>
          <w:sz w:val="24"/>
          <w:szCs w:val="24"/>
        </w:rPr>
        <w:t>.</w:t>
      </w:r>
    </w:p>
    <w:p w:rsidR="0040396F" w:rsidRPr="00CA5B11" w:rsidRDefault="0040396F" w:rsidP="00CA5B1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A5B11">
        <w:rPr>
          <w:sz w:val="24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2020 г. составит 2,17571 руб./</w:t>
      </w:r>
      <w:proofErr w:type="spellStart"/>
      <w:r w:rsidRPr="00CA5B11">
        <w:rPr>
          <w:sz w:val="24"/>
          <w:szCs w:val="24"/>
        </w:rPr>
        <w:t>кВтч</w:t>
      </w:r>
      <w:proofErr w:type="spellEnd"/>
      <w:proofErr w:type="gramStart"/>
      <w:r w:rsidRPr="00CA5B11">
        <w:rPr>
          <w:sz w:val="24"/>
          <w:szCs w:val="24"/>
        </w:rPr>
        <w:t>.</w:t>
      </w:r>
      <w:proofErr w:type="gramEnd"/>
      <w:r w:rsidRPr="00CA5B11">
        <w:rPr>
          <w:sz w:val="24"/>
          <w:szCs w:val="24"/>
        </w:rPr>
        <w:t xml:space="preserve"> (</w:t>
      </w:r>
      <w:proofErr w:type="gramStart"/>
      <w:r w:rsidRPr="00CA5B11">
        <w:rPr>
          <w:sz w:val="24"/>
          <w:szCs w:val="24"/>
        </w:rPr>
        <w:t>с</w:t>
      </w:r>
      <w:proofErr w:type="gramEnd"/>
      <w:r w:rsidRPr="00CA5B11">
        <w:rPr>
          <w:sz w:val="24"/>
          <w:szCs w:val="24"/>
        </w:rPr>
        <w:t>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2020 год, по данным Ассоциации «НП Совет рынка» по состоянию на 01.11.2019 г., прогнозной величины сбытовой надбавки гарантирующего поставщика АО «</w:t>
      </w:r>
      <w:proofErr w:type="spellStart"/>
      <w:r w:rsidRPr="00CA5B11">
        <w:rPr>
          <w:sz w:val="24"/>
          <w:szCs w:val="24"/>
        </w:rPr>
        <w:t>Новосибирскэнергосбыт</w:t>
      </w:r>
      <w:proofErr w:type="spellEnd"/>
      <w:r w:rsidRPr="00CA5B11">
        <w:rPr>
          <w:sz w:val="24"/>
          <w:szCs w:val="24"/>
        </w:rPr>
        <w:t xml:space="preserve"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2020 год). </w:t>
      </w:r>
      <w:r w:rsidRPr="00CA5B11">
        <w:rPr>
          <w:rFonts w:ascii="Times New Roman CYR" w:hAnsi="Times New Roman CYR" w:cs="Times New Roman CYR"/>
          <w:sz w:val="24"/>
          <w:szCs w:val="24"/>
        </w:rPr>
        <w:t xml:space="preserve">В результате расходы на покупку потерь составят 11 160,5 </w:t>
      </w:r>
      <w:proofErr w:type="spellStart"/>
      <w:r w:rsidRPr="00CA5B11">
        <w:rPr>
          <w:rFonts w:ascii="Times New Roman CYR" w:hAnsi="Times New Roman CYR" w:cs="Times New Roman CYR"/>
          <w:sz w:val="24"/>
          <w:szCs w:val="24"/>
        </w:rPr>
        <w:t>тыс</w:t>
      </w:r>
      <w:proofErr w:type="gramStart"/>
      <w:r w:rsidRPr="00CA5B11"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 w:rsidRPr="00CA5B11">
        <w:rPr>
          <w:rFonts w:ascii="Times New Roman CYR" w:hAnsi="Times New Roman CYR" w:cs="Times New Roman CYR"/>
          <w:sz w:val="24"/>
          <w:szCs w:val="24"/>
        </w:rPr>
        <w:t>уб</w:t>
      </w:r>
      <w:proofErr w:type="spellEnd"/>
      <w:r w:rsidRPr="00CA5B11">
        <w:rPr>
          <w:rFonts w:ascii="Times New Roman CYR" w:hAnsi="Times New Roman CYR" w:cs="Times New Roman CYR"/>
          <w:sz w:val="24"/>
          <w:szCs w:val="24"/>
        </w:rPr>
        <w:t>.</w:t>
      </w:r>
    </w:p>
    <w:p w:rsidR="0040396F" w:rsidRPr="00CA5B11" w:rsidRDefault="0040396F" w:rsidP="00CA5B11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  <w:r w:rsidRPr="00CA5B11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Расходы на покупку потерь составили – 1 772,3 </w:t>
      </w:r>
      <w:proofErr w:type="spellStart"/>
      <w:r w:rsidRPr="00CA5B11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тыс</w:t>
      </w:r>
      <w:proofErr w:type="gramStart"/>
      <w:r w:rsidRPr="00CA5B11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.р</w:t>
      </w:r>
      <w:proofErr w:type="gramEnd"/>
      <w:r w:rsidRPr="00CA5B11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уб</w:t>
      </w:r>
      <w:proofErr w:type="spellEnd"/>
      <w:r w:rsidRPr="00CA5B11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.</w:t>
      </w:r>
    </w:p>
    <w:p w:rsidR="0040396F" w:rsidRPr="00CA5B11" w:rsidRDefault="0040396F" w:rsidP="00CA5B1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:rsidR="0040396F" w:rsidRPr="00CA5B11" w:rsidRDefault="0040396F" w:rsidP="00CA5B11">
      <w:pPr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  <w:r w:rsidRPr="00CA5B11">
        <w:rPr>
          <w:b/>
          <w:i/>
          <w:sz w:val="24"/>
          <w:szCs w:val="24"/>
        </w:rPr>
        <w:t>3.2. Корректировка НВВ по результатам анализа производственно-хозяйственной деятельности за 2018 год.</w:t>
      </w:r>
    </w:p>
    <w:p w:rsidR="0040396F" w:rsidRPr="00CA5B11" w:rsidRDefault="0040396F" w:rsidP="00CA5B11">
      <w:pPr>
        <w:pStyle w:val="ConsPlusNormal"/>
        <w:ind w:firstLine="540"/>
        <w:jc w:val="both"/>
      </w:pPr>
      <w:r w:rsidRPr="00CA5B11">
        <w:t xml:space="preserve">В результате проведенного департаментом анализа в отчетном периоде организацией </w:t>
      </w:r>
      <w:proofErr w:type="spellStart"/>
      <w:r w:rsidRPr="00CA5B11">
        <w:t>недополучен</w:t>
      </w:r>
      <w:proofErr w:type="spellEnd"/>
      <w:r w:rsidRPr="00CA5B11">
        <w:t xml:space="preserve"> доход в сумме </w:t>
      </w:r>
      <w:r w:rsidRPr="00CA5B11">
        <w:rPr>
          <w:b/>
        </w:rPr>
        <w:t xml:space="preserve">36,1 </w:t>
      </w:r>
      <w:proofErr w:type="spellStart"/>
      <w:r w:rsidRPr="00CA5B11">
        <w:rPr>
          <w:b/>
        </w:rPr>
        <w:t>тыс</w:t>
      </w:r>
      <w:proofErr w:type="gramStart"/>
      <w:r w:rsidRPr="00CA5B11">
        <w:rPr>
          <w:b/>
        </w:rPr>
        <w:t>.р</w:t>
      </w:r>
      <w:proofErr w:type="gramEnd"/>
      <w:r w:rsidRPr="00CA5B11">
        <w:rPr>
          <w:b/>
        </w:rPr>
        <w:t>уб</w:t>
      </w:r>
      <w:proofErr w:type="spellEnd"/>
      <w:r w:rsidRPr="00CA5B11">
        <w:rPr>
          <w:b/>
        </w:rPr>
        <w:t>.,</w:t>
      </w:r>
      <w:r w:rsidRPr="00CA5B11">
        <w:t xml:space="preserve"> в том числе в части оплаты услуг по содержанию объектов электросетевого хозяйства 31,0 </w:t>
      </w:r>
      <w:proofErr w:type="spellStart"/>
      <w:r w:rsidRPr="00CA5B11">
        <w:t>тыс.руб</w:t>
      </w:r>
      <w:proofErr w:type="spellEnd"/>
      <w:r w:rsidRPr="00CA5B11">
        <w:t xml:space="preserve">., в части компенсации расходов на покупку потерь 5,2 </w:t>
      </w:r>
      <w:proofErr w:type="spellStart"/>
      <w:r w:rsidRPr="00CA5B11">
        <w:t>тыс.руб</w:t>
      </w:r>
      <w:proofErr w:type="spellEnd"/>
      <w:r w:rsidRPr="00CA5B11">
        <w:t xml:space="preserve">., что обусловлено снижением объема отпуска электрической энергии потребителям. Недополученный доход </w:t>
      </w:r>
      <w:r w:rsidRPr="00CA5B11">
        <w:rPr>
          <w:rFonts w:eastAsia="Calibri"/>
          <w:bCs/>
        </w:rPr>
        <w:t xml:space="preserve">возмещен с учетом требований формулы 7(1) </w:t>
      </w:r>
      <w:r w:rsidRPr="00CA5B11">
        <w:t>Методических указаний по расчету тарифов на услуги по передаче электрической энергии, устанавливаемых с применением метода долгосрочной индексации необходимой валовой выручки, утвержденных приказом ФСТ России от 17.02.2012г.N 98-э (далее Методические указания с применением метода долгосрочной индексации). Указанный недополученный доход в соответствии с п.7 Основ ценообразования, п.11 Методических указаний с применением метода долгосрочной индексации подлежит возмещению при корректировке НВВ на 2020 год (+∆НВВ).</w:t>
      </w:r>
    </w:p>
    <w:p w:rsidR="0040396F" w:rsidRPr="00CA5B11" w:rsidRDefault="0040396F" w:rsidP="00CA5B11">
      <w:pPr>
        <w:pStyle w:val="ConsPlusNormal"/>
        <w:ind w:firstLine="540"/>
        <w:jc w:val="both"/>
      </w:pPr>
      <w:r w:rsidRPr="00CA5B11">
        <w:lastRenderedPageBreak/>
        <w:t>При этом в отчетном периоде у организации возникли:</w:t>
      </w:r>
    </w:p>
    <w:p w:rsidR="0040396F" w:rsidRPr="00CA5B11" w:rsidRDefault="0040396F" w:rsidP="00CA5B11">
      <w:pPr>
        <w:pStyle w:val="ConsPlusNormal"/>
        <w:ind w:firstLine="540"/>
        <w:jc w:val="both"/>
      </w:pPr>
      <w:r w:rsidRPr="00CA5B11">
        <w:t xml:space="preserve">экономически необоснованные расходы на сумму </w:t>
      </w:r>
      <w:r w:rsidRPr="00CA5B11">
        <w:rPr>
          <w:b/>
        </w:rPr>
        <w:t xml:space="preserve">22,4 </w:t>
      </w:r>
      <w:proofErr w:type="spellStart"/>
      <w:r w:rsidRPr="00CA5B11">
        <w:rPr>
          <w:b/>
        </w:rPr>
        <w:t>тыс</w:t>
      </w:r>
      <w:proofErr w:type="gramStart"/>
      <w:r w:rsidRPr="00CA5B11">
        <w:rPr>
          <w:b/>
        </w:rPr>
        <w:t>.р</w:t>
      </w:r>
      <w:proofErr w:type="gramEnd"/>
      <w:r w:rsidRPr="00CA5B11">
        <w:rPr>
          <w:b/>
        </w:rPr>
        <w:t>уб</w:t>
      </w:r>
      <w:proofErr w:type="spellEnd"/>
      <w:r w:rsidRPr="00CA5B11">
        <w:rPr>
          <w:b/>
        </w:rPr>
        <w:t>. (-∆НВВ)</w:t>
      </w:r>
      <w:r w:rsidRPr="00CA5B11">
        <w:t xml:space="preserve"> (по договору оказания услуг управления),</w:t>
      </w:r>
    </w:p>
    <w:p w:rsidR="0040396F" w:rsidRPr="00CA5B11" w:rsidRDefault="0040396F" w:rsidP="00CA5B11">
      <w:pPr>
        <w:pStyle w:val="ConsPlusNormal"/>
        <w:ind w:firstLine="540"/>
        <w:jc w:val="both"/>
      </w:pPr>
      <w:r w:rsidRPr="00CA5B11">
        <w:t xml:space="preserve">необоснованный доход в части цены покупки потерь в пределах норматива относительно учтенной на 2018 год в размере </w:t>
      </w:r>
      <w:r w:rsidRPr="00CA5B11">
        <w:rPr>
          <w:b/>
        </w:rPr>
        <w:t xml:space="preserve">38,7 </w:t>
      </w:r>
      <w:proofErr w:type="spellStart"/>
      <w:r w:rsidRPr="00CA5B11">
        <w:rPr>
          <w:b/>
        </w:rPr>
        <w:t>тыс</w:t>
      </w:r>
      <w:proofErr w:type="gramStart"/>
      <w:r w:rsidRPr="00CA5B11">
        <w:rPr>
          <w:b/>
        </w:rPr>
        <w:t>.р</w:t>
      </w:r>
      <w:proofErr w:type="gramEnd"/>
      <w:r w:rsidRPr="00CA5B11">
        <w:rPr>
          <w:b/>
        </w:rPr>
        <w:t>уб</w:t>
      </w:r>
      <w:proofErr w:type="spellEnd"/>
      <w:r w:rsidRPr="00CA5B11">
        <w:rPr>
          <w:b/>
        </w:rPr>
        <w:t>. (-∆НВВ).</w:t>
      </w:r>
    </w:p>
    <w:p w:rsidR="0040396F" w:rsidRPr="00CA5B11" w:rsidRDefault="0040396F" w:rsidP="00CA5B11">
      <w:pPr>
        <w:pStyle w:val="ConsPlusNormal"/>
        <w:ind w:firstLine="540"/>
        <w:jc w:val="both"/>
      </w:pPr>
      <w:r w:rsidRPr="00CA5B11">
        <w:t>Указанные расходы в соответствии с п.7 Основ ценообразования подлежат возмещению (изъятию) при корректировке НВВ на 2019 год (+∆НВВ, -∆НВВ).</w:t>
      </w:r>
    </w:p>
    <w:p w:rsidR="0040396F" w:rsidRPr="00CA5B11" w:rsidRDefault="0040396F" w:rsidP="00CA5B11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CA5B11">
        <w:rPr>
          <w:sz w:val="24"/>
          <w:szCs w:val="24"/>
        </w:rPr>
        <w:t xml:space="preserve">В результате сумма корректировки составит </w:t>
      </w:r>
      <w:r w:rsidRPr="00CA5B11">
        <w:rPr>
          <w:b/>
          <w:sz w:val="24"/>
          <w:szCs w:val="24"/>
        </w:rPr>
        <w:t xml:space="preserve">– 25,0 </w:t>
      </w:r>
      <w:proofErr w:type="spellStart"/>
      <w:r w:rsidRPr="00CA5B11">
        <w:rPr>
          <w:b/>
          <w:sz w:val="24"/>
          <w:szCs w:val="24"/>
        </w:rPr>
        <w:t>тыс</w:t>
      </w:r>
      <w:proofErr w:type="gramStart"/>
      <w:r w:rsidRPr="00CA5B11">
        <w:rPr>
          <w:b/>
          <w:sz w:val="24"/>
          <w:szCs w:val="24"/>
        </w:rPr>
        <w:t>.р</w:t>
      </w:r>
      <w:proofErr w:type="gramEnd"/>
      <w:r w:rsidRPr="00CA5B11">
        <w:rPr>
          <w:b/>
          <w:sz w:val="24"/>
          <w:szCs w:val="24"/>
        </w:rPr>
        <w:t>уб</w:t>
      </w:r>
      <w:proofErr w:type="spellEnd"/>
      <w:r w:rsidRPr="00CA5B11">
        <w:rPr>
          <w:b/>
          <w:sz w:val="24"/>
          <w:szCs w:val="24"/>
        </w:rPr>
        <w:t>. (-∆НВВ).</w:t>
      </w:r>
    </w:p>
    <w:p w:rsidR="0040396F" w:rsidRPr="00CA5B11" w:rsidRDefault="0040396F" w:rsidP="00CA5B11">
      <w:pPr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40396F" w:rsidRPr="00CA5B11" w:rsidRDefault="0040396F" w:rsidP="00CA5B1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 w:rsidRPr="00CA5B11"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3.3. Корректировка НВВ с учетом исполнения показателей надежности и качества</w:t>
      </w:r>
    </w:p>
    <w:p w:rsidR="0040396F" w:rsidRPr="00CA5B11" w:rsidRDefault="0040396F" w:rsidP="00CA5B11">
      <w:pPr>
        <w:pStyle w:val="a3"/>
        <w:tabs>
          <w:tab w:val="left" w:pos="0"/>
        </w:tabs>
        <w:spacing w:after="0"/>
        <w:ind w:left="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CA5B11">
        <w:rPr>
          <w:rFonts w:ascii="Times New Roman CYR" w:hAnsi="Times New Roman CYR" w:cs="Times New Roman CYR"/>
          <w:sz w:val="24"/>
          <w:szCs w:val="24"/>
        </w:rPr>
        <w:t xml:space="preserve">Исходя из предоставленных организацией отчетных данных по </w:t>
      </w:r>
      <w:r w:rsidRPr="00CA5B11">
        <w:rPr>
          <w:sz w:val="24"/>
          <w:szCs w:val="24"/>
        </w:rPr>
        <w:t>показателям уровней надежности и качества оказываемых услуг за 2018 год</w:t>
      </w:r>
      <w:r w:rsidRPr="00CA5B11">
        <w:rPr>
          <w:rFonts w:ascii="Times New Roman CYR" w:hAnsi="Times New Roman CYR" w:cs="Times New Roman CYR"/>
          <w:sz w:val="24"/>
          <w:szCs w:val="24"/>
        </w:rPr>
        <w:t xml:space="preserve"> следует</w:t>
      </w:r>
      <w:proofErr w:type="gramEnd"/>
      <w:r w:rsidRPr="00CA5B11">
        <w:rPr>
          <w:rFonts w:ascii="Times New Roman CYR" w:hAnsi="Times New Roman CYR" w:cs="Times New Roman CYR"/>
          <w:sz w:val="24"/>
          <w:szCs w:val="24"/>
        </w:rPr>
        <w:t>:</w:t>
      </w:r>
    </w:p>
    <w:p w:rsidR="0040396F" w:rsidRPr="00CA5B11" w:rsidRDefault="0040396F" w:rsidP="00CA5B11">
      <w:pPr>
        <w:pStyle w:val="a3"/>
        <w:tabs>
          <w:tab w:val="left" w:pos="0"/>
        </w:tabs>
        <w:spacing w:after="0"/>
        <w:ind w:left="644"/>
        <w:jc w:val="both"/>
        <w:rPr>
          <w:rFonts w:ascii="Times New Roman CYR" w:hAnsi="Times New Roman CYR" w:cs="Times New Roman CYR"/>
          <w:sz w:val="24"/>
          <w:szCs w:val="24"/>
        </w:rPr>
      </w:pPr>
      <w:r w:rsidRPr="00CA5B11">
        <w:rPr>
          <w:rFonts w:ascii="Times New Roman CYR" w:hAnsi="Times New Roman CYR" w:cs="Times New Roman CYR"/>
          <w:sz w:val="24"/>
          <w:szCs w:val="24"/>
        </w:rPr>
        <w:t>фактический показатель уровня надежности (</w:t>
      </w:r>
      <w:proofErr w:type="spellStart"/>
      <w:r w:rsidRPr="00CA5B11">
        <w:rPr>
          <w:rFonts w:ascii="Times New Roman CYR" w:hAnsi="Times New Roman CYR" w:cs="Times New Roman CYR"/>
          <w:sz w:val="24"/>
          <w:szCs w:val="24"/>
        </w:rPr>
        <w:t>Кнад</w:t>
      </w:r>
      <w:proofErr w:type="spellEnd"/>
      <w:r w:rsidRPr="00CA5B11">
        <w:rPr>
          <w:rFonts w:ascii="Times New Roman CYR" w:hAnsi="Times New Roman CYR" w:cs="Times New Roman CYR"/>
          <w:sz w:val="24"/>
          <w:szCs w:val="24"/>
        </w:rPr>
        <w:t>) достиг плановых значений и, следовательно, равен 0</w:t>
      </w:r>
    </w:p>
    <w:p w:rsidR="0040396F" w:rsidRPr="00CA5B11" w:rsidRDefault="0040396F" w:rsidP="00CA5B11">
      <w:pPr>
        <w:pStyle w:val="a3"/>
        <w:tabs>
          <w:tab w:val="left" w:pos="0"/>
        </w:tabs>
        <w:spacing w:after="0"/>
        <w:ind w:left="644"/>
        <w:jc w:val="both"/>
        <w:rPr>
          <w:rFonts w:ascii="Times New Roman CYR" w:hAnsi="Times New Roman CYR" w:cs="Times New Roman CYR"/>
          <w:sz w:val="24"/>
          <w:szCs w:val="24"/>
        </w:rPr>
      </w:pPr>
      <w:r w:rsidRPr="00CA5B11">
        <w:rPr>
          <w:rFonts w:ascii="Times New Roman CYR" w:hAnsi="Times New Roman CYR" w:cs="Times New Roman CYR"/>
          <w:sz w:val="24"/>
          <w:szCs w:val="24"/>
        </w:rPr>
        <w:t>фактический показатель уровня качества осуществляемого технологического присоединения (Ккач</w:t>
      </w:r>
      <w:proofErr w:type="gramStart"/>
      <w:r w:rsidRPr="00CA5B11">
        <w:rPr>
          <w:rFonts w:ascii="Times New Roman CYR" w:hAnsi="Times New Roman CYR" w:cs="Times New Roman CYR"/>
          <w:sz w:val="24"/>
          <w:szCs w:val="24"/>
        </w:rPr>
        <w:t>1</w:t>
      </w:r>
      <w:proofErr w:type="gramEnd"/>
      <w:r w:rsidRPr="00CA5B11">
        <w:rPr>
          <w:rFonts w:ascii="Times New Roman CYR" w:hAnsi="Times New Roman CYR" w:cs="Times New Roman CYR"/>
          <w:sz w:val="24"/>
          <w:szCs w:val="24"/>
        </w:rPr>
        <w:t>) достиг плановых значений и, следовательно, равен 0</w:t>
      </w:r>
    </w:p>
    <w:p w:rsidR="0040396F" w:rsidRPr="00CA5B11" w:rsidRDefault="0040396F" w:rsidP="00CA5B11">
      <w:pPr>
        <w:pStyle w:val="a3"/>
        <w:tabs>
          <w:tab w:val="left" w:pos="0"/>
        </w:tabs>
        <w:spacing w:after="0"/>
        <w:ind w:left="644"/>
        <w:jc w:val="both"/>
        <w:rPr>
          <w:rFonts w:ascii="Times New Roman CYR" w:hAnsi="Times New Roman CYR" w:cs="Times New Roman CYR"/>
          <w:sz w:val="24"/>
          <w:szCs w:val="24"/>
        </w:rPr>
      </w:pPr>
      <w:r w:rsidRPr="00CA5B11">
        <w:rPr>
          <w:rFonts w:ascii="Times New Roman CYR" w:hAnsi="Times New Roman CYR" w:cs="Times New Roman CYR"/>
          <w:sz w:val="24"/>
          <w:szCs w:val="24"/>
        </w:rPr>
        <w:t>фактический показатель уровня качества обслуживания потребителей услуг (Ккач</w:t>
      </w:r>
      <w:proofErr w:type="gramStart"/>
      <w:r w:rsidRPr="00CA5B11">
        <w:rPr>
          <w:rFonts w:ascii="Times New Roman CYR" w:hAnsi="Times New Roman CYR" w:cs="Times New Roman CYR"/>
          <w:sz w:val="24"/>
          <w:szCs w:val="24"/>
        </w:rPr>
        <w:t>2</w:t>
      </w:r>
      <w:proofErr w:type="gramEnd"/>
      <w:r w:rsidRPr="00CA5B11">
        <w:rPr>
          <w:rFonts w:ascii="Times New Roman CYR" w:hAnsi="Times New Roman CYR" w:cs="Times New Roman CYR"/>
          <w:sz w:val="24"/>
          <w:szCs w:val="24"/>
        </w:rPr>
        <w:t>) достиг плановых значений и, следовательно, равен 0</w:t>
      </w:r>
    </w:p>
    <w:p w:rsidR="0040396F" w:rsidRPr="00CA5B11" w:rsidRDefault="0040396F" w:rsidP="00CA5B11">
      <w:pPr>
        <w:pStyle w:val="a3"/>
        <w:tabs>
          <w:tab w:val="left" w:pos="0"/>
        </w:tabs>
        <w:spacing w:after="0"/>
        <w:ind w:left="644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0396F" w:rsidRPr="00CA5B11" w:rsidRDefault="0040396F" w:rsidP="00CA5B11">
      <w:pPr>
        <w:pStyle w:val="a3"/>
        <w:tabs>
          <w:tab w:val="left" w:pos="0"/>
        </w:tabs>
        <w:spacing w:after="0"/>
        <w:ind w:left="0"/>
        <w:jc w:val="both"/>
        <w:rPr>
          <w:rFonts w:ascii="Times New Roman CYR" w:hAnsi="Times New Roman CYR" w:cs="Times New Roman CYR"/>
          <w:sz w:val="24"/>
          <w:szCs w:val="24"/>
        </w:rPr>
      </w:pPr>
      <w:r w:rsidRPr="00CA5B11">
        <w:rPr>
          <w:rFonts w:ascii="Times New Roman CYR" w:hAnsi="Times New Roman CYR" w:cs="Times New Roman CYR"/>
          <w:sz w:val="24"/>
          <w:szCs w:val="24"/>
        </w:rPr>
        <w:tab/>
        <w:t>Таким образом, обобщенный показатель уровня надежности и качества (</w:t>
      </w:r>
      <w:proofErr w:type="spellStart"/>
      <w:r w:rsidRPr="00CA5B11">
        <w:rPr>
          <w:rFonts w:ascii="Times New Roman CYR" w:hAnsi="Times New Roman CYR" w:cs="Times New Roman CYR"/>
          <w:sz w:val="24"/>
          <w:szCs w:val="24"/>
        </w:rPr>
        <w:t>Коб</w:t>
      </w:r>
      <w:proofErr w:type="spellEnd"/>
      <w:r w:rsidRPr="00CA5B11">
        <w:rPr>
          <w:rFonts w:ascii="Times New Roman CYR" w:hAnsi="Times New Roman CYR" w:cs="Times New Roman CYR"/>
          <w:sz w:val="24"/>
          <w:szCs w:val="24"/>
        </w:rPr>
        <w:t>) равен 0.</w:t>
      </w:r>
    </w:p>
    <w:p w:rsidR="0040396F" w:rsidRPr="00CA5B11" w:rsidRDefault="0040396F" w:rsidP="00CA5B11">
      <w:pPr>
        <w:pStyle w:val="a3"/>
        <w:tabs>
          <w:tab w:val="left" w:pos="0"/>
        </w:tabs>
        <w:spacing w:after="0"/>
        <w:ind w:left="0"/>
        <w:jc w:val="both"/>
        <w:rPr>
          <w:rFonts w:ascii="Times New Roman CYR" w:hAnsi="Times New Roman CYR" w:cs="Times New Roman CYR"/>
          <w:sz w:val="24"/>
          <w:szCs w:val="24"/>
        </w:rPr>
      </w:pPr>
      <w:r w:rsidRPr="00CA5B11">
        <w:rPr>
          <w:rFonts w:ascii="Times New Roman CYR" w:hAnsi="Times New Roman CYR" w:cs="Times New Roman CYR"/>
          <w:sz w:val="24"/>
          <w:szCs w:val="24"/>
        </w:rPr>
        <w:tab/>
        <w:t>В результате повышающий (понижающий) коэффициент, корректирующий необходимую валовую выручку сетевой организации с учетом надежности и качества реализуемых услуг за 2018 год (КНК</w:t>
      </w:r>
      <w:proofErr w:type="spellStart"/>
      <w:proofErr w:type="gramStart"/>
      <w:r w:rsidRPr="00CA5B11"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proofErr w:type="spellEnd"/>
      <w:proofErr w:type="gramEnd"/>
      <w:r w:rsidRPr="00CA5B11">
        <w:rPr>
          <w:rFonts w:ascii="Times New Roman CYR" w:hAnsi="Times New Roman CYR" w:cs="Times New Roman CYR"/>
          <w:sz w:val="24"/>
          <w:szCs w:val="24"/>
        </w:rPr>
        <w:t xml:space="preserve">) равен 0%. </w:t>
      </w:r>
    </w:p>
    <w:p w:rsidR="0040396F" w:rsidRPr="00CA5B11" w:rsidRDefault="0040396F" w:rsidP="00CA5B11">
      <w:pPr>
        <w:pStyle w:val="a3"/>
        <w:tabs>
          <w:tab w:val="left" w:pos="0"/>
        </w:tabs>
        <w:spacing w:after="0"/>
        <w:ind w:left="0"/>
        <w:jc w:val="both"/>
        <w:rPr>
          <w:rFonts w:ascii="Times New Roman CYR" w:hAnsi="Times New Roman CYR" w:cs="Times New Roman CYR"/>
          <w:sz w:val="24"/>
          <w:szCs w:val="24"/>
        </w:rPr>
      </w:pPr>
      <w:r w:rsidRPr="00CA5B11">
        <w:rPr>
          <w:rFonts w:ascii="Times New Roman CYR" w:hAnsi="Times New Roman CYR" w:cs="Times New Roman CYR"/>
          <w:sz w:val="24"/>
          <w:szCs w:val="24"/>
        </w:rPr>
        <w:tab/>
        <w:t>Следовательно, корректировка НВВ на 2020 год проводиться не будет.</w:t>
      </w:r>
    </w:p>
    <w:p w:rsidR="0040396F" w:rsidRPr="00CA5B11" w:rsidRDefault="0040396F" w:rsidP="00CA5B1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0396F" w:rsidRPr="00CA5B11" w:rsidRDefault="0040396F" w:rsidP="00CA5B1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 xml:space="preserve">Скорректированный расчёт необходимой валовой выручки на 2020г., в том числе по полугодиям приведён в таблице </w:t>
      </w:r>
      <w:r w:rsidR="00CA5B11">
        <w:rPr>
          <w:sz w:val="24"/>
          <w:szCs w:val="24"/>
        </w:rPr>
        <w:t>4</w:t>
      </w:r>
      <w:r w:rsidRPr="00CA5B11">
        <w:rPr>
          <w:sz w:val="24"/>
          <w:szCs w:val="24"/>
        </w:rPr>
        <w:t>.</w:t>
      </w:r>
    </w:p>
    <w:p w:rsidR="00AB3F5B" w:rsidRPr="00CA5B11" w:rsidRDefault="0040396F" w:rsidP="00AB3F5B">
      <w:pPr>
        <w:tabs>
          <w:tab w:val="left" w:pos="720"/>
        </w:tabs>
        <w:jc w:val="right"/>
        <w:outlineLvl w:val="0"/>
      </w:pPr>
      <w:r w:rsidRPr="00CA5B11">
        <w:t xml:space="preserve">Таблица </w:t>
      </w:r>
      <w:r w:rsidR="00CA5B11">
        <w:t>4</w:t>
      </w:r>
    </w:p>
    <w:tbl>
      <w:tblPr>
        <w:tblW w:w="952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5476"/>
        <w:gridCol w:w="1160"/>
        <w:gridCol w:w="1060"/>
        <w:gridCol w:w="1060"/>
      </w:tblGrid>
      <w:tr w:rsidR="00CA5B11" w:rsidRPr="00CA5B11" w:rsidTr="00CA5B11">
        <w:trPr>
          <w:trHeight w:val="1035"/>
          <w:tblHeader/>
        </w:trPr>
        <w:tc>
          <w:tcPr>
            <w:tcW w:w="76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 xml:space="preserve">№ </w:t>
            </w:r>
            <w:proofErr w:type="spellStart"/>
            <w:r w:rsidRPr="00CA5B11">
              <w:rPr>
                <w:b/>
                <w:bCs/>
              </w:rPr>
              <w:t>п.п</w:t>
            </w:r>
            <w:proofErr w:type="spellEnd"/>
            <w:r w:rsidRPr="00CA5B11">
              <w:rPr>
                <w:b/>
                <w:bCs/>
              </w:rPr>
              <w:t>.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Показатели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2018 (базовый уровень)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2019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2020</w:t>
            </w:r>
          </w:p>
        </w:tc>
      </w:tr>
      <w:tr w:rsidR="0040396F" w:rsidRPr="00CA5B11" w:rsidTr="00324F56">
        <w:trPr>
          <w:trHeight w:val="510"/>
        </w:trPr>
        <w:tc>
          <w:tcPr>
            <w:tcW w:w="76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1.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Индекс эффективности подконтрольных расходов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5%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5%</w:t>
            </w:r>
          </w:p>
        </w:tc>
      </w:tr>
      <w:tr w:rsidR="0040396F" w:rsidRPr="00CA5B11" w:rsidTr="00324F56">
        <w:trPr>
          <w:trHeight w:val="510"/>
        </w:trPr>
        <w:tc>
          <w:tcPr>
            <w:tcW w:w="76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2.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Коэффициент эластичности подконтрольных расходов по количеству активов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0,75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0,75</w:t>
            </w:r>
          </w:p>
        </w:tc>
      </w:tr>
      <w:tr w:rsidR="0040396F" w:rsidRPr="00CA5B11" w:rsidTr="00324F56">
        <w:trPr>
          <w:trHeight w:val="780"/>
        </w:trPr>
        <w:tc>
          <w:tcPr>
            <w:tcW w:w="76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3.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</w:t>
            </w:r>
          </w:p>
        </w:tc>
      </w:tr>
      <w:tr w:rsidR="0040396F" w:rsidRPr="00CA5B11" w:rsidTr="00324F56">
        <w:trPr>
          <w:trHeight w:val="270"/>
        </w:trPr>
        <w:tc>
          <w:tcPr>
            <w:tcW w:w="9522" w:type="dxa"/>
            <w:gridSpan w:val="5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rPr>
                <w:b/>
                <w:bCs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40396F" w:rsidRPr="00CA5B11" w:rsidTr="00324F56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1.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Индекс потребительских цен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1,046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1,03</w:t>
            </w:r>
          </w:p>
        </w:tc>
      </w:tr>
      <w:tr w:rsidR="0040396F" w:rsidRPr="00CA5B11" w:rsidTr="00324F56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2.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Количество активов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329,04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329,04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329,04</w:t>
            </w:r>
          </w:p>
        </w:tc>
      </w:tr>
      <w:tr w:rsidR="0040396F" w:rsidRPr="00CA5B11" w:rsidTr="00324F56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3.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Индекс изменения количества активов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</w:t>
            </w:r>
          </w:p>
        </w:tc>
      </w:tr>
      <w:tr w:rsidR="0040396F" w:rsidRPr="00CA5B11" w:rsidTr="00324F56">
        <w:trPr>
          <w:trHeight w:val="270"/>
        </w:trPr>
        <w:tc>
          <w:tcPr>
            <w:tcW w:w="76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4.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Итого коэффициент индексации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0,994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0,979</w:t>
            </w:r>
          </w:p>
        </w:tc>
      </w:tr>
      <w:tr w:rsidR="0040396F" w:rsidRPr="00CA5B11" w:rsidTr="00324F56">
        <w:trPr>
          <w:trHeight w:val="270"/>
        </w:trPr>
        <w:tc>
          <w:tcPr>
            <w:tcW w:w="9522" w:type="dxa"/>
            <w:gridSpan w:val="5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rPr>
                <w:b/>
                <w:bCs/>
              </w:rPr>
              <w:t>Расчет подконтрольных расходов</w:t>
            </w:r>
          </w:p>
        </w:tc>
      </w:tr>
      <w:tr w:rsidR="0040396F" w:rsidRPr="00CA5B11" w:rsidTr="00324F56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1.1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Материальные затраты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753,6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748,9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732,8</w:t>
            </w:r>
          </w:p>
        </w:tc>
      </w:tr>
      <w:tr w:rsidR="0040396F" w:rsidRPr="00CA5B11" w:rsidTr="00324F56">
        <w:trPr>
          <w:trHeight w:val="51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1.1.1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ind w:firstLineChars="100" w:firstLine="200"/>
            </w:pPr>
            <w:r w:rsidRPr="00CA5B11">
              <w:t>Сырье, материалы, запасные части, инструмент, топливо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207,1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205,8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201,3</w:t>
            </w:r>
          </w:p>
        </w:tc>
      </w:tr>
      <w:tr w:rsidR="0040396F" w:rsidRPr="00CA5B11" w:rsidTr="00324F56">
        <w:trPr>
          <w:trHeight w:val="10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1.1.2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ind w:firstLineChars="100" w:firstLine="200"/>
            </w:pPr>
            <w:r w:rsidRPr="00CA5B11">
              <w:t xml:space="preserve">Работы и услуги производственного характера (в </w:t>
            </w:r>
            <w:proofErr w:type="spellStart"/>
            <w:r w:rsidRPr="00CA5B11">
              <w:t>т.ч</w:t>
            </w:r>
            <w:proofErr w:type="spellEnd"/>
            <w:r w:rsidRPr="00CA5B11"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546,5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543,1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531,4</w:t>
            </w:r>
          </w:p>
        </w:tc>
      </w:tr>
      <w:tr w:rsidR="0040396F" w:rsidRPr="00CA5B11" w:rsidTr="00324F56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1.2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Расходы на оплату труда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3 491,4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3 469,4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3 394,8</w:t>
            </w:r>
          </w:p>
        </w:tc>
      </w:tr>
      <w:tr w:rsidR="0040396F" w:rsidRPr="00CA5B11" w:rsidTr="00324F56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1.3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Прочие расходы, всего, в том числе: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3 575,0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3 552,5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3 476,1</w:t>
            </w:r>
          </w:p>
        </w:tc>
      </w:tr>
      <w:tr w:rsidR="0040396F" w:rsidRPr="00CA5B11" w:rsidTr="00324F56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1.3.1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ind w:firstLineChars="200" w:firstLine="400"/>
              <w:rPr>
                <w:i/>
                <w:iCs/>
              </w:rPr>
            </w:pPr>
            <w:r w:rsidRPr="00CA5B11">
              <w:rPr>
                <w:i/>
                <w:iCs/>
              </w:rPr>
              <w:t>Прочие услуги сторонних организаций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7,8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7,8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7,6</w:t>
            </w:r>
          </w:p>
        </w:tc>
      </w:tr>
      <w:tr w:rsidR="0040396F" w:rsidRPr="00CA5B11" w:rsidTr="00324F56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lastRenderedPageBreak/>
              <w:t>1.3.2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ind w:firstLineChars="100" w:firstLine="200"/>
            </w:pPr>
            <w:r w:rsidRPr="00CA5B11">
              <w:t>Другие прочие расходы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3 567,2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3 544,7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3 468,5</w:t>
            </w:r>
          </w:p>
        </w:tc>
      </w:tr>
      <w:tr w:rsidR="0040396F" w:rsidRPr="00CA5B11" w:rsidTr="00324F56">
        <w:trPr>
          <w:trHeight w:val="30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1.3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Электроэнергия на хоз. нужды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468,6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465,7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455,7</w:t>
            </w:r>
          </w:p>
        </w:tc>
      </w:tr>
      <w:tr w:rsidR="0040396F" w:rsidRPr="00CA5B11" w:rsidTr="00324F56">
        <w:trPr>
          <w:trHeight w:val="28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1.4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Подконтрольные расходы из прибыли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22,9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22,8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22,3</w:t>
            </w:r>
          </w:p>
        </w:tc>
      </w:tr>
      <w:tr w:rsidR="0040396F" w:rsidRPr="00CA5B11" w:rsidTr="00324F56">
        <w:trPr>
          <w:trHeight w:val="28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 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</w:rPr>
            </w:pPr>
            <w:r w:rsidRPr="00CA5B11">
              <w:rPr>
                <w:b/>
                <w:bCs/>
              </w:rPr>
              <w:t>ИТОГО подконтрольные расходы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8 311,5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8 259,2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8 081,6</w:t>
            </w:r>
          </w:p>
        </w:tc>
      </w:tr>
      <w:tr w:rsidR="0040396F" w:rsidRPr="00CA5B11" w:rsidTr="00324F56">
        <w:trPr>
          <w:trHeight w:val="285"/>
        </w:trPr>
        <w:tc>
          <w:tcPr>
            <w:tcW w:w="9522" w:type="dxa"/>
            <w:gridSpan w:val="5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 </w:t>
            </w:r>
            <w:r w:rsidRPr="00CA5B11">
              <w:rPr>
                <w:b/>
                <w:bCs/>
              </w:rPr>
              <w:t xml:space="preserve">Расчет </w:t>
            </w:r>
            <w:proofErr w:type="gramStart"/>
            <w:r w:rsidRPr="00CA5B11">
              <w:rPr>
                <w:b/>
                <w:bCs/>
              </w:rPr>
              <w:t>неподконтрольных</w:t>
            </w:r>
            <w:proofErr w:type="gramEnd"/>
            <w:r w:rsidRPr="00CA5B11">
              <w:rPr>
                <w:b/>
                <w:bCs/>
              </w:rPr>
              <w:t xml:space="preserve"> </w:t>
            </w:r>
            <w:proofErr w:type="spellStart"/>
            <w:r w:rsidRPr="00CA5B11">
              <w:rPr>
                <w:b/>
                <w:bCs/>
              </w:rPr>
              <w:t>расходоврасходов</w:t>
            </w:r>
            <w:proofErr w:type="spellEnd"/>
          </w:p>
        </w:tc>
      </w:tr>
      <w:tr w:rsidR="0040396F" w:rsidRPr="00CA5B11" w:rsidTr="00324F56">
        <w:trPr>
          <w:trHeight w:val="345"/>
        </w:trPr>
        <w:tc>
          <w:tcPr>
            <w:tcW w:w="766" w:type="dxa"/>
            <w:shd w:val="clear" w:color="auto" w:fill="auto"/>
            <w:vAlign w:val="bottom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2.1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roofErr w:type="spellStart"/>
            <w:r w:rsidRPr="00CA5B11">
              <w:t>Теплоэнергия</w:t>
            </w:r>
            <w:proofErr w:type="spellEnd"/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272,4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181,6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186,7</w:t>
            </w:r>
          </w:p>
        </w:tc>
      </w:tr>
      <w:tr w:rsidR="0040396F" w:rsidRPr="00CA5B11" w:rsidTr="00324F56">
        <w:trPr>
          <w:trHeight w:val="30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2.2</w:t>
            </w:r>
          </w:p>
        </w:tc>
        <w:tc>
          <w:tcPr>
            <w:tcW w:w="5476" w:type="dxa"/>
            <w:shd w:val="clear" w:color="auto" w:fill="auto"/>
            <w:hideMark/>
          </w:tcPr>
          <w:p w:rsidR="0040396F" w:rsidRPr="00CA5B11" w:rsidRDefault="0040396F" w:rsidP="00CA5B11">
            <w:r w:rsidRPr="00CA5B11">
              <w:t>Плата за аренду имущества и лизинг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308,5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259,3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236,4</w:t>
            </w:r>
          </w:p>
        </w:tc>
      </w:tr>
      <w:tr w:rsidR="0040396F" w:rsidRPr="00CA5B11" w:rsidTr="00324F56">
        <w:trPr>
          <w:trHeight w:val="345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2.3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r w:rsidRPr="00CA5B11">
              <w:t>Отчисления на социальные нужды (ЕСН)</w:t>
            </w:r>
          </w:p>
        </w:tc>
        <w:tc>
          <w:tcPr>
            <w:tcW w:w="11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1 054,4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1 047,8</w:t>
            </w:r>
          </w:p>
        </w:tc>
        <w:tc>
          <w:tcPr>
            <w:tcW w:w="1060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1 025,2</w:t>
            </w:r>
          </w:p>
        </w:tc>
      </w:tr>
      <w:tr w:rsidR="0040396F" w:rsidRPr="00CA5B11" w:rsidTr="00324F56">
        <w:trPr>
          <w:trHeight w:val="27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 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</w:rPr>
            </w:pPr>
            <w:r w:rsidRPr="00CA5B11">
              <w:rPr>
                <w:b/>
                <w:bCs/>
              </w:rPr>
              <w:t>ИТОГО неподконтрольных расходов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1 635,3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1 488,7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1 448,4</w:t>
            </w:r>
          </w:p>
        </w:tc>
      </w:tr>
      <w:tr w:rsidR="0040396F" w:rsidRPr="00CA5B11" w:rsidTr="00324F56">
        <w:trPr>
          <w:trHeight w:val="27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3.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</w:rPr>
            </w:pPr>
            <w:r w:rsidRPr="00CA5B11">
              <w:rPr>
                <w:b/>
                <w:bCs/>
              </w:rPr>
              <w:t>Выпадающие доходы (избыток средств)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- 685,5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- 301,1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- 25,0</w:t>
            </w:r>
          </w:p>
        </w:tc>
      </w:tr>
      <w:tr w:rsidR="0040396F" w:rsidRPr="00CA5B11" w:rsidTr="00324F56">
        <w:trPr>
          <w:trHeight w:val="31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22"/>
                <w:szCs w:val="22"/>
              </w:rPr>
            </w:pPr>
            <w:r w:rsidRPr="00CA5B11">
              <w:rPr>
                <w:sz w:val="22"/>
                <w:szCs w:val="22"/>
              </w:rPr>
              <w:t>4.</w:t>
            </w:r>
          </w:p>
        </w:tc>
        <w:tc>
          <w:tcPr>
            <w:tcW w:w="54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  <w:sz w:val="22"/>
                <w:szCs w:val="22"/>
              </w:rPr>
            </w:pPr>
            <w:r w:rsidRPr="00CA5B11">
              <w:rPr>
                <w:b/>
                <w:bCs/>
                <w:sz w:val="22"/>
                <w:szCs w:val="22"/>
              </w:rPr>
              <w:t xml:space="preserve">Корректировка по </w:t>
            </w:r>
            <w:proofErr w:type="spellStart"/>
            <w:r w:rsidRPr="00CA5B11">
              <w:rPr>
                <w:b/>
                <w:bCs/>
                <w:sz w:val="22"/>
                <w:szCs w:val="22"/>
              </w:rPr>
              <w:t>надежн</w:t>
            </w:r>
            <w:proofErr w:type="gramStart"/>
            <w:r w:rsidRPr="00CA5B11">
              <w:rPr>
                <w:b/>
                <w:bCs/>
                <w:sz w:val="22"/>
                <w:szCs w:val="22"/>
              </w:rPr>
              <w:t>.и</w:t>
            </w:r>
            <w:proofErr w:type="spellEnd"/>
            <w:proofErr w:type="gramEnd"/>
            <w:r w:rsidRPr="00CA5B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A5B11">
              <w:rPr>
                <w:b/>
                <w:bCs/>
                <w:sz w:val="22"/>
                <w:szCs w:val="22"/>
              </w:rPr>
              <w:t>кач</w:t>
            </w:r>
            <w:proofErr w:type="spellEnd"/>
            <w:r w:rsidRPr="00CA5B1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</w:tr>
      <w:tr w:rsidR="0040396F" w:rsidRPr="00CA5B11" w:rsidTr="00324F56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5.</w:t>
            </w:r>
          </w:p>
        </w:tc>
        <w:tc>
          <w:tcPr>
            <w:tcW w:w="547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</w:rPr>
            </w:pPr>
            <w:r w:rsidRPr="00CA5B11">
              <w:rPr>
                <w:b/>
                <w:bCs/>
              </w:rPr>
              <w:t>НВВ всего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9 261,3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9 446,8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</w:rPr>
            </w:pPr>
            <w:r w:rsidRPr="00CA5B11">
              <w:rPr>
                <w:b/>
                <w:bCs/>
              </w:rPr>
              <w:t>9 505,0</w:t>
            </w:r>
          </w:p>
        </w:tc>
      </w:tr>
      <w:tr w:rsidR="0040396F" w:rsidRPr="00CA5B11" w:rsidTr="00324F56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547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</w:rPr>
            </w:pPr>
            <w:r w:rsidRPr="00CA5B11">
              <w:rPr>
                <w:b/>
                <w:bCs/>
              </w:rPr>
              <w:t xml:space="preserve">в том числе: 1 полугодие 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4 686,3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4 780,1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4 829,1</w:t>
            </w:r>
          </w:p>
        </w:tc>
      </w:tr>
      <w:tr w:rsidR="0040396F" w:rsidRPr="00CA5B11" w:rsidTr="00324F56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5476" w:type="dxa"/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</w:rPr>
            </w:pPr>
            <w:r w:rsidRPr="00CA5B11">
              <w:rPr>
                <w:b/>
                <w:bCs/>
              </w:rPr>
              <w:t xml:space="preserve"> 2 полугодие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4 575,1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4 666,7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4 675,8</w:t>
            </w:r>
          </w:p>
        </w:tc>
      </w:tr>
    </w:tbl>
    <w:p w:rsidR="0040396F" w:rsidRPr="00CA5B11" w:rsidRDefault="0040396F" w:rsidP="00CA5B11">
      <w:pPr>
        <w:ind w:firstLine="709"/>
        <w:jc w:val="both"/>
        <w:rPr>
          <w:sz w:val="24"/>
          <w:szCs w:val="24"/>
        </w:rPr>
      </w:pPr>
      <w:r w:rsidRPr="00CA5B11">
        <w:rPr>
          <w:sz w:val="24"/>
          <w:szCs w:val="24"/>
        </w:rPr>
        <w:t>Распределение НВВ по полугодиям осуществлено пропорционально объемам отпуска электроэнергии.</w:t>
      </w:r>
    </w:p>
    <w:p w:rsidR="0040396F" w:rsidRPr="00CA5B11" w:rsidRDefault="0040396F" w:rsidP="00CA5B11">
      <w:pPr>
        <w:pStyle w:val="a3"/>
        <w:tabs>
          <w:tab w:val="left" w:pos="567"/>
        </w:tabs>
        <w:spacing w:after="0"/>
        <w:ind w:left="709"/>
        <w:rPr>
          <w:b/>
          <w:i/>
          <w:sz w:val="24"/>
          <w:szCs w:val="24"/>
        </w:rPr>
      </w:pPr>
    </w:p>
    <w:p w:rsidR="0040396F" w:rsidRPr="00CA5B11" w:rsidRDefault="0040396F" w:rsidP="00CA5B11">
      <w:pPr>
        <w:pStyle w:val="a3"/>
        <w:tabs>
          <w:tab w:val="left" w:pos="1080"/>
        </w:tabs>
        <w:spacing w:after="0"/>
        <w:ind w:left="0" w:firstLine="709"/>
        <w:jc w:val="both"/>
        <w:rPr>
          <w:i/>
          <w:sz w:val="24"/>
          <w:szCs w:val="24"/>
        </w:rPr>
      </w:pPr>
      <w:r w:rsidRPr="00CA5B11">
        <w:rPr>
          <w:b/>
          <w:i/>
          <w:sz w:val="24"/>
        </w:rPr>
        <w:t>3.4. Скорректированный расчет индивидуальных тарифов на услуги по передаче электрической энерг</w:t>
      </w:r>
      <w:proofErr w:type="gramStart"/>
      <w:r w:rsidRPr="00CA5B11">
        <w:rPr>
          <w:b/>
          <w:i/>
          <w:sz w:val="24"/>
        </w:rPr>
        <w:t>ии ООО</w:t>
      </w:r>
      <w:proofErr w:type="gramEnd"/>
      <w:r w:rsidRPr="00CA5B11">
        <w:rPr>
          <w:b/>
          <w:i/>
          <w:sz w:val="24"/>
        </w:rPr>
        <w:t xml:space="preserve"> «БЭМЗ-</w:t>
      </w:r>
      <w:proofErr w:type="spellStart"/>
      <w:r w:rsidRPr="00CA5B11">
        <w:rPr>
          <w:b/>
          <w:i/>
          <w:sz w:val="24"/>
        </w:rPr>
        <w:t>Энергосервис</w:t>
      </w:r>
      <w:proofErr w:type="spellEnd"/>
      <w:r w:rsidRPr="00CA5B11">
        <w:rPr>
          <w:b/>
          <w:i/>
          <w:sz w:val="24"/>
        </w:rPr>
        <w:t xml:space="preserve">» на 2020 год, в том числе по полугодиям приведён в таблице </w:t>
      </w:r>
      <w:r w:rsidR="00CA5B11">
        <w:rPr>
          <w:b/>
          <w:i/>
          <w:sz w:val="24"/>
        </w:rPr>
        <w:t>5</w:t>
      </w:r>
      <w:r w:rsidRPr="00CA5B11">
        <w:rPr>
          <w:b/>
          <w:i/>
          <w:sz w:val="24"/>
        </w:rPr>
        <w:t>.</w:t>
      </w:r>
    </w:p>
    <w:p w:rsidR="0040396F" w:rsidRPr="00CA5B11" w:rsidRDefault="0040396F" w:rsidP="00CA5B11">
      <w:pPr>
        <w:pStyle w:val="a3"/>
        <w:spacing w:after="0"/>
        <w:ind w:left="0"/>
        <w:jc w:val="right"/>
      </w:pPr>
      <w:r w:rsidRPr="00CA5B11">
        <w:t xml:space="preserve">Таблица </w:t>
      </w:r>
      <w:r w:rsidR="00CA5B11">
        <w:t>5</w:t>
      </w:r>
    </w:p>
    <w:tbl>
      <w:tblPr>
        <w:tblW w:w="10361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848"/>
        <w:gridCol w:w="993"/>
        <w:gridCol w:w="992"/>
        <w:gridCol w:w="1134"/>
        <w:gridCol w:w="1134"/>
        <w:gridCol w:w="992"/>
        <w:gridCol w:w="1134"/>
        <w:gridCol w:w="1134"/>
      </w:tblGrid>
      <w:tr w:rsidR="0040396F" w:rsidRPr="00CA5B11" w:rsidTr="00324F56">
        <w:trPr>
          <w:trHeight w:val="630"/>
        </w:trPr>
        <w:tc>
          <w:tcPr>
            <w:tcW w:w="284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2019г.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 xml:space="preserve">в </w:t>
            </w:r>
            <w:proofErr w:type="spellStart"/>
            <w:r w:rsidRPr="00CA5B11">
              <w:rPr>
                <w:sz w:val="18"/>
                <w:szCs w:val="18"/>
              </w:rPr>
              <w:t>т.ч</w:t>
            </w:r>
            <w:proofErr w:type="spellEnd"/>
            <w:r w:rsidRPr="00CA5B11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 xml:space="preserve">2020г.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 xml:space="preserve">в </w:t>
            </w:r>
            <w:proofErr w:type="spellStart"/>
            <w:r w:rsidRPr="00CA5B11">
              <w:rPr>
                <w:sz w:val="18"/>
                <w:szCs w:val="18"/>
              </w:rPr>
              <w:t>т.ч</w:t>
            </w:r>
            <w:proofErr w:type="spellEnd"/>
            <w:r w:rsidRPr="00CA5B11">
              <w:rPr>
                <w:sz w:val="18"/>
                <w:szCs w:val="18"/>
              </w:rPr>
              <w:t>.</w:t>
            </w:r>
          </w:p>
        </w:tc>
      </w:tr>
      <w:tr w:rsidR="0040396F" w:rsidRPr="00CA5B11" w:rsidTr="00324F56">
        <w:trPr>
          <w:trHeight w:val="840"/>
        </w:trPr>
        <w:tc>
          <w:tcPr>
            <w:tcW w:w="28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6F" w:rsidRPr="00CA5B11" w:rsidRDefault="0040396F" w:rsidP="00CA5B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 полугодие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2 полугодие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6F" w:rsidRPr="00CA5B11" w:rsidRDefault="0040396F" w:rsidP="00CA5B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 полугодие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2 полугодие</w:t>
            </w:r>
          </w:p>
        </w:tc>
      </w:tr>
      <w:tr w:rsidR="0040396F" w:rsidRPr="00CA5B11" w:rsidTr="00324F56">
        <w:trPr>
          <w:trHeight w:val="255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Pr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Сальдо-</w:t>
            </w:r>
            <w:proofErr w:type="spellStart"/>
            <w:r w:rsidRPr="00CA5B11">
              <w:rPr>
                <w:sz w:val="18"/>
                <w:szCs w:val="18"/>
              </w:rPr>
              <w:t>переток</w:t>
            </w:r>
            <w:proofErr w:type="spellEnd"/>
            <w:r w:rsidRPr="00CA5B11">
              <w:rPr>
                <w:sz w:val="18"/>
                <w:szCs w:val="18"/>
              </w:rPr>
              <w:t xml:space="preserve"> мощности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МВт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16,939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17,138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16,739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16,880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17,084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16,676</w:t>
            </w:r>
          </w:p>
        </w:tc>
      </w:tr>
      <w:tr w:rsidR="0040396F" w:rsidRPr="00CA5B11" w:rsidTr="00324F56">
        <w:trPr>
          <w:trHeight w:val="375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Pr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НВВ на содержание сетей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proofErr w:type="spellStart"/>
            <w:r w:rsidRPr="00CA5B11">
              <w:rPr>
                <w:sz w:val="18"/>
                <w:szCs w:val="18"/>
              </w:rPr>
              <w:t>тыс</w:t>
            </w:r>
            <w:proofErr w:type="gramStart"/>
            <w:r w:rsidRPr="00CA5B11">
              <w:rPr>
                <w:sz w:val="18"/>
                <w:szCs w:val="18"/>
              </w:rPr>
              <w:t>.р</w:t>
            </w:r>
            <w:proofErr w:type="gramEnd"/>
            <w:r w:rsidRPr="00CA5B11">
              <w:rPr>
                <w:sz w:val="18"/>
                <w:szCs w:val="18"/>
              </w:rPr>
              <w:t>уб</w:t>
            </w:r>
            <w:proofErr w:type="spellEnd"/>
            <w:r w:rsidRPr="00CA5B11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9 446,8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4 780,1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4 666,7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9 505,0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4 809,6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4 695,4</w:t>
            </w:r>
          </w:p>
        </w:tc>
      </w:tr>
      <w:tr w:rsidR="0040396F" w:rsidRPr="00CA5B11" w:rsidTr="00324F56">
        <w:trPr>
          <w:trHeight w:val="602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Ставка на содержание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руб./кВт·</w:t>
            </w:r>
            <w:r w:rsidRPr="00CA5B11">
              <w:rPr>
                <w:sz w:val="18"/>
                <w:szCs w:val="18"/>
              </w:rPr>
              <w:br/>
              <w:t>мес.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46475,80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46486,97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46464,37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46924,12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46919,44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46928,92</w:t>
            </w:r>
          </w:p>
        </w:tc>
      </w:tr>
      <w:tr w:rsidR="0040396F" w:rsidRPr="00CA5B11" w:rsidTr="00324F56">
        <w:trPr>
          <w:trHeight w:val="480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CA5B11">
              <w:rPr>
                <w:sz w:val="18"/>
                <w:szCs w:val="18"/>
              </w:rPr>
              <w:t>переток</w:t>
            </w:r>
            <w:proofErr w:type="spellEnd"/>
            <w:r w:rsidRPr="00CA5B11">
              <w:rPr>
                <w:sz w:val="18"/>
                <w:szCs w:val="18"/>
              </w:rPr>
              <w:t xml:space="preserve"> электрической энергии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proofErr w:type="spellStart"/>
            <w:r w:rsidRPr="00CA5B11">
              <w:rPr>
                <w:sz w:val="18"/>
                <w:szCs w:val="18"/>
              </w:rPr>
              <w:t>млн</w:t>
            </w:r>
            <w:proofErr w:type="gramStart"/>
            <w:r w:rsidRPr="00CA5B11">
              <w:rPr>
                <w:sz w:val="18"/>
                <w:szCs w:val="18"/>
              </w:rPr>
              <w:t>.к</w:t>
            </w:r>
            <w:proofErr w:type="gramEnd"/>
            <w:r w:rsidRPr="00CA5B11">
              <w:rPr>
                <w:sz w:val="18"/>
                <w:szCs w:val="18"/>
              </w:rPr>
              <w:t>Втч</w:t>
            </w:r>
            <w:proofErr w:type="spellEnd"/>
            <w:r w:rsidRPr="00CA5B11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121,5775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61,5189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60,0586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121,5775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61,5189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60,0586</w:t>
            </w:r>
          </w:p>
        </w:tc>
      </w:tr>
      <w:tr w:rsidR="0040396F" w:rsidRPr="00CA5B11" w:rsidTr="00324F56">
        <w:trPr>
          <w:trHeight w:val="480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Технологический расход (потери) электрической энергии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proofErr w:type="spellStart"/>
            <w:r w:rsidRPr="00CA5B11">
              <w:rPr>
                <w:sz w:val="18"/>
                <w:szCs w:val="18"/>
              </w:rPr>
              <w:t>млн</w:t>
            </w:r>
            <w:proofErr w:type="gramStart"/>
            <w:r w:rsidRPr="00CA5B11">
              <w:rPr>
                <w:sz w:val="18"/>
                <w:szCs w:val="18"/>
              </w:rPr>
              <w:t>.к</w:t>
            </w:r>
            <w:proofErr w:type="gramEnd"/>
            <w:r w:rsidRPr="00CA5B11">
              <w:rPr>
                <w:sz w:val="18"/>
                <w:szCs w:val="18"/>
              </w:rPr>
              <w:t>Втч</w:t>
            </w:r>
            <w:proofErr w:type="spellEnd"/>
            <w:r w:rsidRPr="00CA5B11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0,8146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0,4122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0,4024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0,8146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0,4122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0,4024</w:t>
            </w:r>
          </w:p>
        </w:tc>
      </w:tr>
      <w:tr w:rsidR="0040396F" w:rsidRPr="00CA5B11" w:rsidTr="00324F56">
        <w:trPr>
          <w:trHeight w:val="255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0,670</w:t>
            </w:r>
          </w:p>
        </w:tc>
      </w:tr>
      <w:tr w:rsidR="0040396F" w:rsidRPr="00CA5B11" w:rsidTr="00324F56">
        <w:trPr>
          <w:trHeight w:val="480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Тариф на оплату технологического расхода (потерь) электрической энергии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руб./</w:t>
            </w:r>
            <w:proofErr w:type="spellStart"/>
            <w:r w:rsidRPr="00CA5B11">
              <w:rPr>
                <w:sz w:val="18"/>
                <w:szCs w:val="18"/>
              </w:rPr>
              <w:t>кВтч</w:t>
            </w:r>
            <w:proofErr w:type="spellEnd"/>
            <w:r w:rsidRPr="00CA5B11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1,95404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1,95404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1,95404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2,17571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2,17571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2,17571</w:t>
            </w:r>
          </w:p>
        </w:tc>
      </w:tr>
      <w:tr w:rsidR="0040396F" w:rsidRPr="00CA5B11" w:rsidTr="00324F56">
        <w:trPr>
          <w:trHeight w:val="48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НВВ на оплату технологического расхода (потерь) электрической энергии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proofErr w:type="spellStart"/>
            <w:r w:rsidRPr="00CA5B11">
              <w:rPr>
                <w:sz w:val="18"/>
                <w:szCs w:val="18"/>
              </w:rPr>
              <w:t>тыс</w:t>
            </w:r>
            <w:proofErr w:type="gramStart"/>
            <w:r w:rsidRPr="00CA5B11">
              <w:rPr>
                <w:sz w:val="18"/>
                <w:szCs w:val="18"/>
              </w:rPr>
              <w:t>.р</w:t>
            </w:r>
            <w:proofErr w:type="gramEnd"/>
            <w:r w:rsidRPr="00CA5B11">
              <w:rPr>
                <w:sz w:val="18"/>
                <w:szCs w:val="18"/>
              </w:rPr>
              <w:t>уб</w:t>
            </w:r>
            <w:proofErr w:type="spellEnd"/>
            <w:r w:rsidRPr="00CA5B11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1 591,7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805,4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786,3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1 772,3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896,8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875,5</w:t>
            </w:r>
          </w:p>
        </w:tc>
      </w:tr>
      <w:tr w:rsidR="0040396F" w:rsidRPr="00CA5B11" w:rsidTr="00324F56">
        <w:trPr>
          <w:trHeight w:val="495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Ставка на оплату технологического расхода (потерь) электрической энергии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руб./</w:t>
            </w:r>
            <w:proofErr w:type="spellStart"/>
            <w:r w:rsidRPr="00CA5B11">
              <w:rPr>
                <w:sz w:val="18"/>
                <w:szCs w:val="18"/>
              </w:rPr>
              <w:t>кВт·</w:t>
            </w:r>
            <w:proofErr w:type="gramStart"/>
            <w:r w:rsidRPr="00CA5B11">
              <w:rPr>
                <w:sz w:val="18"/>
                <w:szCs w:val="18"/>
              </w:rPr>
              <w:t>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13,09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13,09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13,09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14,58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14,58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14,58</w:t>
            </w:r>
          </w:p>
        </w:tc>
      </w:tr>
      <w:tr w:rsidR="0040396F" w:rsidRPr="00CA5B11" w:rsidTr="00324F56">
        <w:trPr>
          <w:trHeight w:val="435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CA5B11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CA5B11">
              <w:rPr>
                <w:b/>
                <w:bCs/>
                <w:sz w:val="18"/>
                <w:szCs w:val="18"/>
              </w:rPr>
              <w:t xml:space="preserve"> тариф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руб./</w:t>
            </w:r>
            <w:proofErr w:type="spellStart"/>
            <w:r w:rsidRPr="00CA5B11">
              <w:rPr>
                <w:sz w:val="18"/>
                <w:szCs w:val="18"/>
              </w:rPr>
              <w:t>кВт·</w:t>
            </w:r>
            <w:proofErr w:type="gramStart"/>
            <w:r w:rsidRPr="00CA5B11">
              <w:rPr>
                <w:sz w:val="18"/>
                <w:szCs w:val="18"/>
              </w:rPr>
              <w:t>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0,09079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0,09079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0,09079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0,09276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0,09276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0,09276</w:t>
            </w:r>
          </w:p>
        </w:tc>
      </w:tr>
      <w:tr w:rsidR="0040396F" w:rsidRPr="00CA5B11" w:rsidTr="00324F56">
        <w:trPr>
          <w:trHeight w:val="375"/>
        </w:trPr>
        <w:tc>
          <w:tcPr>
            <w:tcW w:w="10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/>
                <w:bCs/>
                <w:sz w:val="18"/>
                <w:szCs w:val="18"/>
              </w:rPr>
            </w:pPr>
            <w:r w:rsidRPr="00CA5B11">
              <w:rPr>
                <w:b/>
                <w:bCs/>
                <w:sz w:val="18"/>
                <w:szCs w:val="18"/>
              </w:rPr>
              <w:t>Отклонение в % (год к году; 1полуг. послед</w:t>
            </w:r>
            <w:proofErr w:type="gramStart"/>
            <w:r w:rsidRPr="00CA5B11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CA5B11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CA5B11">
              <w:rPr>
                <w:b/>
                <w:bCs/>
                <w:sz w:val="18"/>
                <w:szCs w:val="18"/>
              </w:rPr>
              <w:t>г</w:t>
            </w:r>
            <w:proofErr w:type="gramEnd"/>
            <w:r w:rsidRPr="00CA5B11">
              <w:rPr>
                <w:b/>
                <w:bCs/>
                <w:sz w:val="18"/>
                <w:szCs w:val="18"/>
              </w:rPr>
              <w:t xml:space="preserve">ода ко 2полуг. </w:t>
            </w:r>
            <w:proofErr w:type="spellStart"/>
            <w:r w:rsidRPr="00CA5B11">
              <w:rPr>
                <w:b/>
                <w:bCs/>
                <w:sz w:val="18"/>
                <w:szCs w:val="18"/>
              </w:rPr>
              <w:t>предыд</w:t>
            </w:r>
            <w:proofErr w:type="spellEnd"/>
            <w:r w:rsidRPr="00CA5B11">
              <w:rPr>
                <w:b/>
                <w:bCs/>
                <w:sz w:val="18"/>
                <w:szCs w:val="18"/>
              </w:rPr>
              <w:t xml:space="preserve">. года; 2 </w:t>
            </w:r>
            <w:proofErr w:type="spellStart"/>
            <w:r w:rsidRPr="00CA5B11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CA5B11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CA5B11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CA5B11">
              <w:rPr>
                <w:b/>
                <w:bCs/>
                <w:sz w:val="18"/>
                <w:szCs w:val="18"/>
              </w:rPr>
              <w:t xml:space="preserve">. года к 1 </w:t>
            </w:r>
            <w:proofErr w:type="spellStart"/>
            <w:r w:rsidRPr="00CA5B11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CA5B11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CA5B11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CA5B11">
              <w:rPr>
                <w:b/>
                <w:bCs/>
                <w:sz w:val="18"/>
                <w:szCs w:val="18"/>
              </w:rPr>
              <w:t>. года)</w:t>
            </w:r>
          </w:p>
        </w:tc>
      </w:tr>
      <w:tr w:rsidR="0040396F" w:rsidRPr="00CA5B11" w:rsidTr="00324F56">
        <w:trPr>
          <w:trHeight w:val="345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 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1,6%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1,7%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1,0%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1,0%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0,0%</w:t>
            </w:r>
          </w:p>
        </w:tc>
      </w:tr>
      <w:tr w:rsidR="0040396F" w:rsidRPr="00CA5B11" w:rsidTr="00324F56">
        <w:trPr>
          <w:trHeight w:val="48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 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3,0%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3,0%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11,3%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11,3%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0,0%</w:t>
            </w:r>
          </w:p>
        </w:tc>
      </w:tr>
      <w:tr w:rsidR="0040396F" w:rsidRPr="00CA5B11" w:rsidTr="00324F56">
        <w:trPr>
          <w:trHeight w:val="435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rPr>
                <w:sz w:val="18"/>
                <w:szCs w:val="18"/>
              </w:rPr>
            </w:pPr>
            <w:proofErr w:type="spellStart"/>
            <w:r w:rsidRPr="00CA5B11">
              <w:rPr>
                <w:sz w:val="18"/>
                <w:szCs w:val="18"/>
              </w:rPr>
              <w:lastRenderedPageBreak/>
              <w:t>Одноставочный</w:t>
            </w:r>
            <w:proofErr w:type="spellEnd"/>
            <w:r w:rsidRPr="00CA5B11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 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2,2%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2,2%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2,2%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2,2%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18"/>
                <w:szCs w:val="18"/>
              </w:rPr>
            </w:pPr>
            <w:r w:rsidRPr="00CA5B11">
              <w:rPr>
                <w:sz w:val="18"/>
                <w:szCs w:val="18"/>
              </w:rPr>
              <w:t>0,0%</w:t>
            </w:r>
          </w:p>
        </w:tc>
      </w:tr>
    </w:tbl>
    <w:p w:rsidR="0040396F" w:rsidRPr="00CA5B11" w:rsidRDefault="0040396F" w:rsidP="00CA5B11">
      <w:pPr>
        <w:pStyle w:val="a3"/>
        <w:spacing w:after="0"/>
        <w:ind w:left="0"/>
        <w:jc w:val="right"/>
      </w:pPr>
    </w:p>
    <w:p w:rsidR="0040396F" w:rsidRPr="00CA5B11" w:rsidRDefault="0040396F" w:rsidP="00CA5B11">
      <w:pPr>
        <w:pStyle w:val="a3"/>
        <w:spacing w:after="0"/>
        <w:ind w:left="0" w:firstLine="567"/>
        <w:jc w:val="both"/>
        <w:rPr>
          <w:sz w:val="24"/>
        </w:rPr>
      </w:pPr>
      <w:r w:rsidRPr="00CA5B11">
        <w:rPr>
          <w:sz w:val="24"/>
        </w:rPr>
        <w:t xml:space="preserve">Распределение НВВ по полугодиям </w:t>
      </w:r>
      <w:proofErr w:type="spellStart"/>
      <w:r w:rsidRPr="00CA5B11">
        <w:rPr>
          <w:sz w:val="24"/>
        </w:rPr>
        <w:t>осуществлёно</w:t>
      </w:r>
      <w:proofErr w:type="spellEnd"/>
      <w:r w:rsidRPr="00CA5B11">
        <w:rPr>
          <w:sz w:val="24"/>
        </w:rPr>
        <w:t xml:space="preserve"> пропорционально объему электропотребления с учетом п. 11.1 Основ ценообразования. </w:t>
      </w:r>
    </w:p>
    <w:p w:rsidR="0040396F" w:rsidRDefault="0040396F" w:rsidP="00CA5B11">
      <w:pPr>
        <w:pStyle w:val="a3"/>
        <w:spacing w:after="0"/>
        <w:ind w:left="0" w:firstLine="539"/>
        <w:jc w:val="both"/>
        <w:outlineLvl w:val="0"/>
        <w:rPr>
          <w:b/>
          <w:sz w:val="24"/>
        </w:rPr>
      </w:pPr>
    </w:p>
    <w:p w:rsidR="00CA5B11" w:rsidRDefault="00CA5B11" w:rsidP="00CA5B11">
      <w:pPr>
        <w:pStyle w:val="a3"/>
        <w:spacing w:after="0"/>
        <w:ind w:left="0" w:firstLine="539"/>
        <w:jc w:val="both"/>
        <w:outlineLvl w:val="0"/>
        <w:rPr>
          <w:b/>
          <w:sz w:val="24"/>
        </w:rPr>
      </w:pPr>
    </w:p>
    <w:p w:rsidR="00CA5B11" w:rsidRDefault="00CA5B11" w:rsidP="00CA5B11">
      <w:pPr>
        <w:pStyle w:val="a3"/>
        <w:spacing w:after="0"/>
        <w:ind w:left="0" w:firstLine="539"/>
        <w:jc w:val="both"/>
        <w:outlineLvl w:val="0"/>
        <w:rPr>
          <w:b/>
          <w:sz w:val="24"/>
        </w:rPr>
      </w:pPr>
    </w:p>
    <w:p w:rsidR="00CA5B11" w:rsidRPr="00CA5B11" w:rsidRDefault="00CA5B11" w:rsidP="00CA5B11">
      <w:pPr>
        <w:pStyle w:val="a3"/>
        <w:spacing w:after="0"/>
        <w:ind w:left="0" w:firstLine="539"/>
        <w:jc w:val="both"/>
        <w:outlineLvl w:val="0"/>
        <w:rPr>
          <w:b/>
          <w:sz w:val="24"/>
        </w:rPr>
      </w:pPr>
    </w:p>
    <w:p w:rsidR="0040396F" w:rsidRPr="00CA5B11" w:rsidRDefault="0040396F" w:rsidP="00CA5B11">
      <w:pPr>
        <w:pStyle w:val="a3"/>
        <w:spacing w:after="0"/>
        <w:ind w:left="0" w:firstLine="539"/>
        <w:jc w:val="both"/>
        <w:outlineLvl w:val="0"/>
        <w:rPr>
          <w:b/>
          <w:sz w:val="24"/>
          <w:szCs w:val="24"/>
        </w:rPr>
      </w:pPr>
      <w:r w:rsidRPr="00CA5B11">
        <w:rPr>
          <w:b/>
          <w:sz w:val="24"/>
        </w:rPr>
        <w:t>3.5.Формирование расходов и необходимой валовой выручк</w:t>
      </w:r>
      <w:proofErr w:type="gramStart"/>
      <w:r w:rsidRPr="00CA5B11">
        <w:rPr>
          <w:b/>
          <w:sz w:val="24"/>
        </w:rPr>
        <w:t xml:space="preserve">и </w:t>
      </w:r>
      <w:r w:rsidRPr="00CA5B11">
        <w:rPr>
          <w:b/>
          <w:sz w:val="24"/>
          <w:szCs w:val="24"/>
        </w:rPr>
        <w:t>ООО</w:t>
      </w:r>
      <w:proofErr w:type="gramEnd"/>
      <w:r w:rsidRPr="00CA5B11">
        <w:rPr>
          <w:b/>
          <w:sz w:val="24"/>
          <w:szCs w:val="24"/>
        </w:rPr>
        <w:t xml:space="preserve"> «БЭМЗ-</w:t>
      </w:r>
      <w:proofErr w:type="spellStart"/>
      <w:r w:rsidRPr="00CA5B11">
        <w:rPr>
          <w:b/>
          <w:sz w:val="24"/>
          <w:szCs w:val="24"/>
        </w:rPr>
        <w:t>Энергосервис</w:t>
      </w:r>
      <w:proofErr w:type="spellEnd"/>
      <w:r w:rsidRPr="00CA5B11">
        <w:rPr>
          <w:b/>
          <w:sz w:val="24"/>
          <w:szCs w:val="24"/>
        </w:rPr>
        <w:t>»</w:t>
      </w:r>
      <w:r w:rsidRPr="00CA5B11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Pr="00CA5B11">
        <w:rPr>
          <w:b/>
          <w:sz w:val="24"/>
        </w:rPr>
        <w:t xml:space="preserve">в части содержания объектов электросетевого хозяйства </w:t>
      </w:r>
      <w:r w:rsidRPr="00CA5B11">
        <w:rPr>
          <w:b/>
          <w:sz w:val="24"/>
          <w:szCs w:val="24"/>
        </w:rPr>
        <w:t>в целом по предприятию исходя из корректировки значений параметров расчёта тарифов на услуги по передаче электрической энергии на 2020г.</w:t>
      </w:r>
    </w:p>
    <w:p w:rsidR="0040396F" w:rsidRPr="00CA5B11" w:rsidRDefault="0040396F" w:rsidP="00CA5B11">
      <w:pPr>
        <w:pStyle w:val="a3"/>
        <w:tabs>
          <w:tab w:val="left" w:pos="0"/>
        </w:tabs>
        <w:spacing w:after="0"/>
        <w:ind w:left="0" w:firstLine="709"/>
        <w:jc w:val="both"/>
        <w:rPr>
          <w:sz w:val="16"/>
          <w:szCs w:val="16"/>
        </w:rPr>
      </w:pPr>
    </w:p>
    <w:p w:rsidR="0040396F" w:rsidRPr="00CA5B11" w:rsidRDefault="00CA5B11" w:rsidP="00CA5B11">
      <w:pPr>
        <w:pStyle w:val="a3"/>
        <w:tabs>
          <w:tab w:val="left" w:pos="1080"/>
        </w:tabs>
        <w:spacing w:after="0"/>
        <w:ind w:left="0"/>
        <w:jc w:val="both"/>
        <w:rPr>
          <w:sz w:val="24"/>
          <w:szCs w:val="24"/>
        </w:rPr>
      </w:pPr>
      <w:r>
        <w:rPr>
          <w:sz w:val="24"/>
        </w:rPr>
        <w:t xml:space="preserve">      </w:t>
      </w:r>
      <w:r w:rsidR="0040396F" w:rsidRPr="00CA5B11">
        <w:rPr>
          <w:sz w:val="24"/>
        </w:rPr>
        <w:t>3.5.1. Объём и структура энергопотребления</w:t>
      </w:r>
      <w:r w:rsidR="0040396F" w:rsidRPr="00CA5B11">
        <w:rPr>
          <w:sz w:val="24"/>
          <w:szCs w:val="24"/>
        </w:rPr>
        <w:t xml:space="preserve"> ООО «БЭМЗ-</w:t>
      </w:r>
      <w:proofErr w:type="spellStart"/>
      <w:r w:rsidR="0040396F" w:rsidRPr="00CA5B11">
        <w:rPr>
          <w:sz w:val="24"/>
          <w:szCs w:val="24"/>
        </w:rPr>
        <w:t>Энергосервис</w:t>
      </w:r>
      <w:proofErr w:type="spellEnd"/>
      <w:r w:rsidR="0040396F" w:rsidRPr="00CA5B11">
        <w:rPr>
          <w:sz w:val="24"/>
          <w:szCs w:val="24"/>
        </w:rPr>
        <w:t>»</w:t>
      </w:r>
      <w:r w:rsidR="0040396F" w:rsidRPr="00CA5B11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40396F" w:rsidRPr="00CA5B11">
        <w:rPr>
          <w:sz w:val="24"/>
          <w:szCs w:val="24"/>
        </w:rPr>
        <w:t xml:space="preserve">на 2019, 2020 гг. приведена в таблице </w:t>
      </w:r>
      <w:r>
        <w:rPr>
          <w:sz w:val="24"/>
          <w:szCs w:val="24"/>
        </w:rPr>
        <w:t>6</w:t>
      </w:r>
      <w:r w:rsidR="0040396F" w:rsidRPr="00CA5B11">
        <w:rPr>
          <w:sz w:val="24"/>
          <w:szCs w:val="24"/>
        </w:rPr>
        <w:t>.</w:t>
      </w:r>
    </w:p>
    <w:p w:rsidR="0040396F" w:rsidRPr="00CA5B11" w:rsidRDefault="0040396F" w:rsidP="00CA5B11">
      <w:pPr>
        <w:pStyle w:val="a3"/>
        <w:spacing w:after="0"/>
        <w:ind w:left="0" w:firstLine="425"/>
        <w:jc w:val="right"/>
        <w:outlineLvl w:val="0"/>
      </w:pPr>
      <w:r w:rsidRPr="00CA5B11">
        <w:t xml:space="preserve">Таблица </w:t>
      </w:r>
      <w:r w:rsidR="00CA5B11">
        <w:t>6</w:t>
      </w:r>
      <w:r w:rsidRPr="00CA5B11">
        <w:t xml:space="preserve">, млн. </w:t>
      </w:r>
      <w:proofErr w:type="spellStart"/>
      <w:r w:rsidRPr="00CA5B11">
        <w:t>кВтч</w:t>
      </w:r>
      <w:proofErr w:type="spellEnd"/>
      <w:r w:rsidRPr="00CA5B11">
        <w:t>.</w:t>
      </w:r>
    </w:p>
    <w:tbl>
      <w:tblPr>
        <w:tblW w:w="1036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1418"/>
        <w:gridCol w:w="1453"/>
        <w:gridCol w:w="1381"/>
        <w:gridCol w:w="1276"/>
      </w:tblGrid>
      <w:tr w:rsidR="0040396F" w:rsidRPr="00CA5B11" w:rsidTr="00324F56">
        <w:trPr>
          <w:trHeight w:val="688"/>
        </w:trPr>
        <w:tc>
          <w:tcPr>
            <w:tcW w:w="4833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Показатели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План</w:t>
            </w:r>
          </w:p>
          <w:p w:rsidR="0040396F" w:rsidRPr="00CA5B11" w:rsidRDefault="0040396F" w:rsidP="00CA5B11">
            <w:pPr>
              <w:jc w:val="center"/>
            </w:pPr>
            <w:r w:rsidRPr="00CA5B11">
              <w:t>2019 год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План</w:t>
            </w:r>
          </w:p>
          <w:p w:rsidR="0040396F" w:rsidRPr="00CA5B11" w:rsidRDefault="0040396F" w:rsidP="00CA5B11">
            <w:pPr>
              <w:jc w:val="center"/>
            </w:pPr>
            <w:r w:rsidRPr="00CA5B11">
              <w:t>2020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proofErr w:type="spellStart"/>
            <w:r w:rsidRPr="00CA5B11">
              <w:t>Отклон</w:t>
            </w:r>
            <w:proofErr w:type="spellEnd"/>
            <w:r w:rsidRPr="00CA5B11">
              <w:t>. от плана 2019г.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в % к 2019г.</w:t>
            </w:r>
          </w:p>
        </w:tc>
      </w:tr>
      <w:tr w:rsidR="0040396F" w:rsidRPr="00CA5B11" w:rsidTr="00324F56">
        <w:trPr>
          <w:trHeight w:val="368"/>
        </w:trPr>
        <w:tc>
          <w:tcPr>
            <w:tcW w:w="4833" w:type="dxa"/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1.Объем отпуска электрической энергии в сеть ООО "БЭМЗ - </w:t>
            </w:r>
            <w:proofErr w:type="spellStart"/>
            <w:r w:rsidRPr="00CA5B11">
              <w:t>Энергосервис</w:t>
            </w:r>
            <w:proofErr w:type="spellEnd"/>
            <w:r w:rsidRPr="00CA5B11">
              <w:t>" всего, в том числе: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Cs/>
                <w:sz w:val="22"/>
                <w:szCs w:val="22"/>
              </w:rPr>
            </w:pPr>
            <w:r w:rsidRPr="00CA5B11">
              <w:rPr>
                <w:bCs/>
                <w:sz w:val="22"/>
                <w:szCs w:val="22"/>
              </w:rPr>
              <w:t>122,5899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Cs/>
                <w:sz w:val="22"/>
                <w:szCs w:val="22"/>
              </w:rPr>
            </w:pPr>
            <w:r w:rsidRPr="00CA5B11">
              <w:rPr>
                <w:bCs/>
                <w:sz w:val="22"/>
                <w:szCs w:val="22"/>
              </w:rPr>
              <w:t>122,5899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22"/>
                <w:szCs w:val="22"/>
              </w:rPr>
            </w:pPr>
            <w:r w:rsidRPr="00CA5B1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22"/>
                <w:szCs w:val="22"/>
              </w:rPr>
            </w:pPr>
            <w:r w:rsidRPr="00CA5B11">
              <w:rPr>
                <w:sz w:val="22"/>
                <w:szCs w:val="22"/>
              </w:rPr>
              <w:t>0,0%</w:t>
            </w:r>
          </w:p>
        </w:tc>
      </w:tr>
      <w:tr w:rsidR="0040396F" w:rsidRPr="00CA5B11" w:rsidTr="00324F56">
        <w:trPr>
          <w:trHeight w:val="300"/>
        </w:trPr>
        <w:tc>
          <w:tcPr>
            <w:tcW w:w="4833" w:type="dxa"/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>2. Расход электрической энергии на собственные нужды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Cs/>
                <w:sz w:val="22"/>
                <w:szCs w:val="22"/>
              </w:rPr>
            </w:pPr>
            <w:r w:rsidRPr="00CA5B11">
              <w:rPr>
                <w:bCs/>
                <w:sz w:val="22"/>
                <w:szCs w:val="22"/>
              </w:rPr>
              <w:t>1,0125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Cs/>
                <w:sz w:val="22"/>
                <w:szCs w:val="22"/>
              </w:rPr>
            </w:pPr>
            <w:r w:rsidRPr="00CA5B11">
              <w:rPr>
                <w:bCs/>
                <w:sz w:val="22"/>
                <w:szCs w:val="22"/>
              </w:rPr>
              <w:t>1,0125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22"/>
                <w:szCs w:val="22"/>
              </w:rPr>
            </w:pPr>
            <w:r w:rsidRPr="00CA5B1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22"/>
                <w:szCs w:val="22"/>
              </w:rPr>
            </w:pPr>
            <w:r w:rsidRPr="00CA5B11">
              <w:rPr>
                <w:sz w:val="22"/>
                <w:szCs w:val="22"/>
              </w:rPr>
              <w:t>0,0%</w:t>
            </w:r>
          </w:p>
        </w:tc>
      </w:tr>
      <w:tr w:rsidR="0040396F" w:rsidRPr="00CA5B11" w:rsidTr="00324F56">
        <w:trPr>
          <w:trHeight w:val="300"/>
        </w:trPr>
        <w:tc>
          <w:tcPr>
            <w:tcW w:w="4833" w:type="dxa"/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>3. Объем электроэнергии для передачи потребителям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Cs/>
                <w:sz w:val="22"/>
                <w:szCs w:val="22"/>
              </w:rPr>
            </w:pPr>
            <w:r w:rsidRPr="00CA5B11">
              <w:rPr>
                <w:bCs/>
                <w:sz w:val="22"/>
                <w:szCs w:val="22"/>
              </w:rPr>
              <w:t>121,5775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Cs/>
                <w:sz w:val="22"/>
                <w:szCs w:val="22"/>
              </w:rPr>
            </w:pPr>
            <w:r w:rsidRPr="00CA5B11">
              <w:rPr>
                <w:bCs/>
                <w:sz w:val="22"/>
                <w:szCs w:val="22"/>
              </w:rPr>
              <w:t>121,5775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22"/>
                <w:szCs w:val="22"/>
              </w:rPr>
            </w:pPr>
            <w:r w:rsidRPr="00CA5B1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22"/>
                <w:szCs w:val="22"/>
              </w:rPr>
            </w:pPr>
            <w:r w:rsidRPr="00CA5B11">
              <w:rPr>
                <w:sz w:val="22"/>
                <w:szCs w:val="22"/>
              </w:rPr>
              <w:t>0,0%</w:t>
            </w:r>
          </w:p>
        </w:tc>
      </w:tr>
      <w:tr w:rsidR="0040396F" w:rsidRPr="00CA5B11" w:rsidTr="00324F56">
        <w:trPr>
          <w:trHeight w:val="300"/>
        </w:trPr>
        <w:tc>
          <w:tcPr>
            <w:tcW w:w="4833" w:type="dxa"/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3.1 Технологический расход электроэнергии на её передачу (потери), относимый на сторонних потребителей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Cs/>
                <w:sz w:val="22"/>
                <w:szCs w:val="22"/>
              </w:rPr>
            </w:pPr>
            <w:r w:rsidRPr="00CA5B11">
              <w:rPr>
                <w:bCs/>
                <w:sz w:val="22"/>
                <w:szCs w:val="22"/>
              </w:rPr>
              <w:t>0,8146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Cs/>
                <w:sz w:val="22"/>
                <w:szCs w:val="22"/>
              </w:rPr>
            </w:pPr>
            <w:r w:rsidRPr="00CA5B11">
              <w:rPr>
                <w:bCs/>
                <w:sz w:val="22"/>
                <w:szCs w:val="22"/>
              </w:rPr>
              <w:t>0,8146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22"/>
                <w:szCs w:val="22"/>
              </w:rPr>
            </w:pPr>
            <w:r w:rsidRPr="00CA5B1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22"/>
                <w:szCs w:val="22"/>
              </w:rPr>
            </w:pPr>
            <w:r w:rsidRPr="00CA5B11">
              <w:rPr>
                <w:sz w:val="22"/>
                <w:szCs w:val="22"/>
              </w:rPr>
              <w:t>0,0%</w:t>
            </w:r>
          </w:p>
        </w:tc>
      </w:tr>
      <w:tr w:rsidR="0040396F" w:rsidRPr="00CA5B11" w:rsidTr="00324F56">
        <w:trPr>
          <w:trHeight w:val="300"/>
        </w:trPr>
        <w:tc>
          <w:tcPr>
            <w:tcW w:w="4833" w:type="dxa"/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>то же в процентах</w:t>
            </w:r>
          </w:p>
        </w:tc>
        <w:tc>
          <w:tcPr>
            <w:tcW w:w="1418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0,67%</w:t>
            </w:r>
          </w:p>
        </w:tc>
        <w:tc>
          <w:tcPr>
            <w:tcW w:w="1453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0,67%</w:t>
            </w:r>
          </w:p>
        </w:tc>
        <w:tc>
          <w:tcPr>
            <w:tcW w:w="1381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-</w:t>
            </w:r>
          </w:p>
        </w:tc>
      </w:tr>
      <w:tr w:rsidR="0040396F" w:rsidRPr="00CA5B11" w:rsidTr="00324F56">
        <w:trPr>
          <w:trHeight w:val="300"/>
        </w:trPr>
        <w:tc>
          <w:tcPr>
            <w:tcW w:w="4833" w:type="dxa"/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3.2. Объем полезного отпуска электрической энергии потребителям, присоединенным к сетям ООО "БЭМЗ - </w:t>
            </w:r>
            <w:proofErr w:type="spellStart"/>
            <w:r w:rsidRPr="00CA5B11">
              <w:t>Энергосервис</w:t>
            </w:r>
            <w:proofErr w:type="spellEnd"/>
            <w:r w:rsidRPr="00CA5B11">
              <w:t xml:space="preserve">"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Cs/>
                <w:sz w:val="22"/>
                <w:szCs w:val="22"/>
              </w:rPr>
            </w:pPr>
            <w:r w:rsidRPr="00CA5B11">
              <w:rPr>
                <w:bCs/>
                <w:sz w:val="22"/>
                <w:szCs w:val="22"/>
              </w:rPr>
              <w:t>120,7629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bCs/>
                <w:sz w:val="22"/>
                <w:szCs w:val="22"/>
              </w:rPr>
            </w:pPr>
            <w:r w:rsidRPr="00CA5B11">
              <w:rPr>
                <w:bCs/>
                <w:sz w:val="22"/>
                <w:szCs w:val="22"/>
              </w:rPr>
              <w:t>120,7629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22"/>
                <w:szCs w:val="22"/>
              </w:rPr>
            </w:pPr>
            <w:r w:rsidRPr="00CA5B1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center"/>
              <w:rPr>
                <w:sz w:val="22"/>
                <w:szCs w:val="22"/>
              </w:rPr>
            </w:pPr>
            <w:r w:rsidRPr="00CA5B11">
              <w:rPr>
                <w:sz w:val="22"/>
                <w:szCs w:val="22"/>
              </w:rPr>
              <w:t>0,0%</w:t>
            </w:r>
          </w:p>
        </w:tc>
      </w:tr>
    </w:tbl>
    <w:p w:rsidR="0040396F" w:rsidRPr="00CA5B11" w:rsidRDefault="0040396F" w:rsidP="00CA5B11">
      <w:pPr>
        <w:pStyle w:val="a3"/>
        <w:spacing w:after="0"/>
        <w:ind w:left="0" w:firstLine="425"/>
        <w:jc w:val="both"/>
      </w:pPr>
    </w:p>
    <w:p w:rsidR="0040396F" w:rsidRPr="00CA5B11" w:rsidRDefault="0040396F" w:rsidP="00CA5B11">
      <w:pPr>
        <w:pStyle w:val="a3"/>
        <w:spacing w:after="0"/>
        <w:ind w:left="0" w:firstLine="425"/>
        <w:jc w:val="both"/>
      </w:pPr>
      <w:r w:rsidRPr="00CA5B11">
        <w:rPr>
          <w:sz w:val="24"/>
        </w:rPr>
        <w:t xml:space="preserve">3.5.2. 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CA5B11">
        <w:rPr>
          <w:sz w:val="24"/>
          <w:szCs w:val="24"/>
        </w:rPr>
        <w:t>п</w:t>
      </w:r>
      <w:r w:rsidRPr="00CA5B11">
        <w:rPr>
          <w:sz w:val="24"/>
        </w:rPr>
        <w:t xml:space="preserve">риведены в таблице </w:t>
      </w:r>
      <w:r w:rsidR="00CA5B11">
        <w:rPr>
          <w:sz w:val="24"/>
        </w:rPr>
        <w:t>7</w:t>
      </w:r>
      <w:r w:rsidRPr="00CA5B11">
        <w:rPr>
          <w:sz w:val="24"/>
        </w:rPr>
        <w:t>.</w:t>
      </w:r>
    </w:p>
    <w:p w:rsidR="0040396F" w:rsidRPr="00CA5B11" w:rsidRDefault="0040396F" w:rsidP="00CA5B11">
      <w:pPr>
        <w:pStyle w:val="a3"/>
        <w:spacing w:after="0"/>
        <w:ind w:left="0"/>
        <w:jc w:val="right"/>
        <w:rPr>
          <w:bCs/>
        </w:rPr>
      </w:pPr>
      <w:r w:rsidRPr="00CA5B11">
        <w:t xml:space="preserve">Таблица </w:t>
      </w:r>
      <w:r w:rsidR="00CA5B11">
        <w:t>7</w:t>
      </w:r>
      <w:r w:rsidRPr="00CA5B11">
        <w:t xml:space="preserve">, </w:t>
      </w:r>
      <w:proofErr w:type="spellStart"/>
      <w:r w:rsidRPr="00CA5B11">
        <w:rPr>
          <w:bCs/>
        </w:rPr>
        <w:t>тыс</w:t>
      </w:r>
      <w:proofErr w:type="gramStart"/>
      <w:r w:rsidRPr="00CA5B11">
        <w:rPr>
          <w:bCs/>
        </w:rPr>
        <w:t>.р</w:t>
      </w:r>
      <w:proofErr w:type="gramEnd"/>
      <w:r w:rsidRPr="00CA5B11">
        <w:rPr>
          <w:bCs/>
        </w:rPr>
        <w:t>уб</w:t>
      </w:r>
      <w:proofErr w:type="spellEnd"/>
      <w:r w:rsidRPr="00CA5B11">
        <w:rPr>
          <w:bCs/>
        </w:rPr>
        <w:t>.</w:t>
      </w:r>
    </w:p>
    <w:tbl>
      <w:tblPr>
        <w:tblW w:w="10298" w:type="dxa"/>
        <w:tblInd w:w="103" w:type="dxa"/>
        <w:tblLook w:val="04A0" w:firstRow="1" w:lastRow="0" w:firstColumn="1" w:lastColumn="0" w:noHBand="0" w:noVBand="1"/>
      </w:tblPr>
      <w:tblGrid>
        <w:gridCol w:w="4258"/>
        <w:gridCol w:w="1260"/>
        <w:gridCol w:w="1240"/>
        <w:gridCol w:w="1260"/>
        <w:gridCol w:w="1040"/>
        <w:gridCol w:w="1240"/>
      </w:tblGrid>
      <w:tr w:rsidR="0040396F" w:rsidRPr="00CA5B11" w:rsidTr="00324F56">
        <w:trPr>
          <w:trHeight w:val="1752"/>
          <w:tblHeader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Pr>
              <w:jc w:val="center"/>
              <w:rPr>
                <w:b/>
                <w:sz w:val="18"/>
                <w:szCs w:val="18"/>
              </w:rPr>
            </w:pPr>
            <w:r w:rsidRPr="00CA5B11">
              <w:rPr>
                <w:b/>
                <w:sz w:val="18"/>
                <w:szCs w:val="18"/>
              </w:rPr>
              <w:t>Показатели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b/>
                <w:sz w:val="18"/>
                <w:szCs w:val="18"/>
              </w:rPr>
            </w:pPr>
            <w:r w:rsidRPr="00CA5B11">
              <w:rPr>
                <w:b/>
                <w:sz w:val="18"/>
                <w:szCs w:val="18"/>
              </w:rPr>
              <w:t>(Проект ДТ) расходы на содержание всего, 2019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b/>
                <w:sz w:val="18"/>
                <w:szCs w:val="18"/>
              </w:rPr>
            </w:pPr>
            <w:r w:rsidRPr="00CA5B11">
              <w:rPr>
                <w:b/>
                <w:sz w:val="18"/>
                <w:szCs w:val="18"/>
              </w:rPr>
              <w:t xml:space="preserve">отнесено на услуги по передаче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b/>
                <w:sz w:val="18"/>
                <w:szCs w:val="18"/>
              </w:rPr>
            </w:pPr>
            <w:r w:rsidRPr="00CA5B11">
              <w:rPr>
                <w:b/>
                <w:sz w:val="18"/>
                <w:szCs w:val="18"/>
              </w:rPr>
              <w:t>(Проект ДТ) расходы на содержание всего, 2020 год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b/>
                <w:sz w:val="18"/>
                <w:szCs w:val="18"/>
              </w:rPr>
            </w:pPr>
            <w:proofErr w:type="gramStart"/>
            <w:r w:rsidRPr="00CA5B11">
              <w:rPr>
                <w:b/>
                <w:sz w:val="18"/>
                <w:szCs w:val="18"/>
              </w:rPr>
              <w:t>в</w:t>
            </w:r>
            <w:proofErr w:type="gramEnd"/>
            <w:r w:rsidRPr="00CA5B11">
              <w:rPr>
                <w:b/>
                <w:sz w:val="18"/>
                <w:szCs w:val="18"/>
              </w:rPr>
              <w:t xml:space="preserve"> % к плану 2018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b/>
                <w:sz w:val="18"/>
                <w:szCs w:val="18"/>
              </w:rPr>
            </w:pPr>
            <w:r w:rsidRPr="00CA5B11">
              <w:rPr>
                <w:b/>
                <w:sz w:val="18"/>
                <w:szCs w:val="18"/>
              </w:rPr>
              <w:t xml:space="preserve">отнесено на услуги по передаче 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pPr>
              <w:rPr>
                <w:b/>
                <w:bCs/>
              </w:rPr>
            </w:pPr>
            <w:r w:rsidRPr="00CA5B11">
              <w:rPr>
                <w:b/>
                <w:bCs/>
              </w:rPr>
              <w:t>Подконтрольные расходы,</w:t>
            </w:r>
            <w:r w:rsidR="00BD6371">
              <w:rPr>
                <w:b/>
                <w:bCs/>
              </w:rPr>
              <w:t xml:space="preserve"> </w:t>
            </w:r>
            <w:r w:rsidRPr="00CA5B11">
              <w:rPr>
                <w:b/>
                <w:bCs/>
              </w:rPr>
              <w:t>всего, в том числе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8 328,0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8 259,2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8 148,9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192,2%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8 081,6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 услуги производственного характера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547,6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543,1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535,8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192,2%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531,4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 материалы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207,5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205,8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203,0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192,2%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201,3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 электрическая энергия на хоз. нужды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469,5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465,7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459,4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192,2%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455,7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 затраты на оплату труда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3 498,3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3 469,4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3 423,1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192,2%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3 394,8</w:t>
            </w:r>
          </w:p>
        </w:tc>
      </w:tr>
      <w:tr w:rsidR="0040396F" w:rsidRPr="00CA5B11" w:rsidTr="00324F56">
        <w:trPr>
          <w:trHeight w:val="27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pPr>
              <w:rPr>
                <w:b/>
                <w:bCs/>
              </w:rPr>
            </w:pPr>
            <w:r w:rsidRPr="00CA5B11">
              <w:rPr>
                <w:b/>
                <w:bCs/>
              </w:rPr>
              <w:t xml:space="preserve"> прочие расходы, всего в том числе: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3 582,1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3 552,5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3 505,0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192,2%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3 476,1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  общепроизводственные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1 863,5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1 848,1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1 823,5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192,2%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1 808,4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  общехозяйственные расходы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1 710,7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1 696,6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1 673,9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192,2%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1 660,1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  прочие расходы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7,9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7,8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7,7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192,2%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7,6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 подконтрольные расходы из прибыли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23,0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22,8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22,5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192,2%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22,3</w:t>
            </w:r>
          </w:p>
        </w:tc>
      </w:tr>
      <w:tr w:rsidR="0040396F" w:rsidRPr="00CA5B11" w:rsidTr="00324F56">
        <w:trPr>
          <w:trHeight w:val="27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rPr>
                <w:b/>
                <w:bCs/>
              </w:rPr>
            </w:pPr>
            <w:r w:rsidRPr="00CA5B11">
              <w:rPr>
                <w:b/>
                <w:bCs/>
              </w:rPr>
              <w:t>Неподконтрольные расходы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1 501,1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1 488,7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1 460,4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175,0%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1 448,4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 тепловая энергия на хозяйственные нужды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183,2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181,6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188,3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135,5%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186,7</w:t>
            </w:r>
          </w:p>
        </w:tc>
      </w:tr>
      <w:tr w:rsidR="0040396F" w:rsidRPr="00CA5B11" w:rsidTr="00324F56">
        <w:trPr>
          <w:trHeight w:val="51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 страховые взносы и платежи по обязательному страхованию от несчастных </w:t>
            </w:r>
            <w:r w:rsidRPr="00CA5B11">
              <w:lastRenderedPageBreak/>
              <w:t xml:space="preserve">случаев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lastRenderedPageBreak/>
              <w:t>1 056,5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1 047,8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1 033,8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192,2%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1 025,2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lastRenderedPageBreak/>
              <w:t xml:space="preserve"> аренда (дог ар</w:t>
            </w:r>
            <w:proofErr w:type="gramStart"/>
            <w:r w:rsidRPr="00CA5B11">
              <w:t>.</w:t>
            </w:r>
            <w:proofErr w:type="gramEnd"/>
            <w:r w:rsidRPr="00CA5B11">
              <w:t xml:space="preserve"> </w:t>
            </w:r>
            <w:proofErr w:type="gramStart"/>
            <w:r w:rsidRPr="00CA5B11">
              <w:t>о</w:t>
            </w:r>
            <w:proofErr w:type="gramEnd"/>
            <w:r w:rsidRPr="00CA5B11">
              <w:t>т 15.07.2015 №73/БЭС/5 АО "БЭМЗ")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261,4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259,3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238,4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151,4%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236,4</w:t>
            </w:r>
          </w:p>
        </w:tc>
      </w:tr>
      <w:tr w:rsidR="0040396F" w:rsidRPr="00CA5B11" w:rsidTr="00324F56">
        <w:trPr>
          <w:trHeight w:val="51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>Расходы на содержание объектов электросетевого хозяйства, всего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9 829,0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9 747,9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9 609,3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189,3%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9 530,0</w:t>
            </w:r>
          </w:p>
        </w:tc>
      </w:tr>
      <w:tr w:rsidR="0040396F" w:rsidRPr="00CA5B11" w:rsidTr="00324F56">
        <w:trPr>
          <w:trHeight w:val="51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Доля расходов, относимая на услуги по передаче электрической энергии, %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99,2%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100,0%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99,2%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100,0%</w:t>
            </w:r>
          </w:p>
        </w:tc>
      </w:tr>
      <w:tr w:rsidR="0040396F" w:rsidRPr="00CA5B11" w:rsidTr="00324F56">
        <w:trPr>
          <w:trHeight w:val="76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Расходы на содержание объектов электросетевого хозяйства, относимые на услуги по передаче электрической энергии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9 747,9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9 747,9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9 530,0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9 530,0</w:t>
            </w:r>
          </w:p>
        </w:tc>
      </w:tr>
      <w:tr w:rsidR="0040396F" w:rsidRPr="00CA5B11" w:rsidTr="00324F56">
        <w:trPr>
          <w:trHeight w:val="51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pPr>
              <w:jc w:val="both"/>
            </w:pPr>
            <w:r w:rsidRPr="00CA5B11"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1 591,7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1 591,7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1 772,3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1 772,3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pPr>
              <w:jc w:val="both"/>
              <w:rPr>
                <w:b/>
                <w:bCs/>
              </w:rPr>
            </w:pPr>
            <w:r w:rsidRPr="00CA5B11">
              <w:rPr>
                <w:b/>
                <w:bCs/>
              </w:rPr>
              <w:t>Всего выпадающие доходы/избыток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-301,1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-301,1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-25,0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</w:pPr>
            <w:r w:rsidRPr="00CA5B11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CA5B11" w:rsidRDefault="0040396F" w:rsidP="00CA5B11">
            <w:pPr>
              <w:jc w:val="right"/>
              <w:rPr>
                <w:b/>
                <w:bCs/>
              </w:rPr>
            </w:pPr>
            <w:r w:rsidRPr="00CA5B11">
              <w:rPr>
                <w:b/>
                <w:bCs/>
              </w:rPr>
              <w:t>-25,0</w:t>
            </w:r>
          </w:p>
        </w:tc>
      </w:tr>
      <w:tr w:rsidR="0040396F" w:rsidRPr="00CA5B11" w:rsidTr="00324F56">
        <w:trPr>
          <w:trHeight w:val="51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11 038,5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11 038,5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11 277,2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11 277,2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>в т. ч. на содержание электросетевого хозяйства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9 446,8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9 446,8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9 505,0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9 505,0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 на оплату технологического расхода (потерь)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1 591,7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1 591,7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1 772,3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1 772,3</w:t>
            </w:r>
          </w:p>
        </w:tc>
      </w:tr>
      <w:tr w:rsidR="0040396F" w:rsidRPr="00CA5B11" w:rsidTr="00324F56">
        <w:trPr>
          <w:trHeight w:val="51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Удельный размер НВВ на содержание объектов электросетевого хозяйства, </w:t>
            </w:r>
            <w:proofErr w:type="spellStart"/>
            <w:r w:rsidRPr="00CA5B11">
              <w:t>руб</w:t>
            </w:r>
            <w:proofErr w:type="spellEnd"/>
            <w:r w:rsidRPr="00CA5B11">
              <w:t>/</w:t>
            </w:r>
            <w:proofErr w:type="spellStart"/>
            <w:r w:rsidRPr="00CA5B11">
              <w:t>кВтч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0,07770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0,07770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0,07818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0,07818</w:t>
            </w:r>
          </w:p>
        </w:tc>
      </w:tr>
      <w:tr w:rsidR="0040396F" w:rsidRPr="00CA5B11" w:rsidTr="00324F56">
        <w:trPr>
          <w:trHeight w:val="51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proofErr w:type="spellStart"/>
            <w:r w:rsidRPr="00CA5B11">
              <w:t>Одноставочный</w:t>
            </w:r>
            <w:proofErr w:type="spellEnd"/>
            <w:r w:rsidRPr="00CA5B11">
              <w:t xml:space="preserve"> тариф на услуги по передаче электроэнергии, </w:t>
            </w:r>
            <w:proofErr w:type="spellStart"/>
            <w:r w:rsidRPr="00CA5B11">
              <w:t>руб</w:t>
            </w:r>
            <w:proofErr w:type="spellEnd"/>
            <w:r w:rsidRPr="00CA5B11">
              <w:t>/</w:t>
            </w:r>
            <w:proofErr w:type="spellStart"/>
            <w:r w:rsidRPr="00CA5B11">
              <w:t>кВтч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0,09079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0,09079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0,09276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0,09276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>Условные единицы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329,04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329,04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329,04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329,04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r w:rsidRPr="00CA5B11">
              <w:t>численность ППП, чел.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11</w:t>
            </w:r>
          </w:p>
        </w:tc>
      </w:tr>
      <w:tr w:rsidR="0040396F" w:rsidRPr="00CA5B11" w:rsidTr="00324F56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CA5B11" w:rsidRDefault="0040396F" w:rsidP="00CA5B11">
            <w:proofErr w:type="spellStart"/>
            <w:r w:rsidRPr="00CA5B11">
              <w:t>Срендяя</w:t>
            </w:r>
            <w:proofErr w:type="spellEnd"/>
            <w:r w:rsidRPr="00CA5B11">
              <w:t xml:space="preserve"> </w:t>
            </w:r>
            <w:proofErr w:type="spellStart"/>
            <w:r w:rsidRPr="00CA5B11">
              <w:t>зар</w:t>
            </w:r>
            <w:proofErr w:type="gramStart"/>
            <w:r w:rsidRPr="00CA5B11">
              <w:t>.п</w:t>
            </w:r>
            <w:proofErr w:type="gramEnd"/>
            <w:r w:rsidRPr="00CA5B11">
              <w:t>лата</w:t>
            </w:r>
            <w:proofErr w:type="spellEnd"/>
            <w:r w:rsidRPr="00CA5B11">
              <w:t xml:space="preserve">, руб. в </w:t>
            </w:r>
            <w:proofErr w:type="spellStart"/>
            <w:r w:rsidRPr="00CA5B11">
              <w:t>мес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26 502,3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26 283,4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25 932,5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25 718,3</w:t>
            </w:r>
          </w:p>
        </w:tc>
      </w:tr>
      <w:tr w:rsidR="0040396F" w:rsidRPr="00CA5B11" w:rsidTr="00324F56">
        <w:trPr>
          <w:trHeight w:val="60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CA5B11" w:rsidRDefault="0040396F" w:rsidP="00CA5B11">
            <w:r w:rsidRPr="00CA5B11">
              <w:t xml:space="preserve">Удельный размер расходов на содержание, </w:t>
            </w:r>
            <w:proofErr w:type="spellStart"/>
            <w:r w:rsidRPr="00CA5B11">
              <w:t>тыс</w:t>
            </w:r>
            <w:proofErr w:type="gramStart"/>
            <w:r w:rsidRPr="00CA5B11">
              <w:t>.р</w:t>
            </w:r>
            <w:proofErr w:type="gramEnd"/>
            <w:r w:rsidRPr="00CA5B11">
              <w:t>уб</w:t>
            </w:r>
            <w:proofErr w:type="spellEnd"/>
            <w:r w:rsidRPr="00CA5B11">
              <w:t>./1 у.е.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29,87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29,63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29,20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96F" w:rsidRPr="00CA5B11" w:rsidRDefault="0040396F" w:rsidP="00CA5B11">
            <w:pPr>
              <w:jc w:val="center"/>
            </w:pPr>
            <w:r w:rsidRPr="00CA5B11">
              <w:t>28,96</w:t>
            </w:r>
          </w:p>
        </w:tc>
      </w:tr>
    </w:tbl>
    <w:p w:rsidR="0040396F" w:rsidRPr="00CA5B11" w:rsidRDefault="0040396F" w:rsidP="00CA5B11">
      <w:pPr>
        <w:pStyle w:val="a3"/>
        <w:spacing w:after="0"/>
        <w:ind w:left="0"/>
        <w:rPr>
          <w:bCs/>
        </w:rPr>
      </w:pPr>
    </w:p>
    <w:p w:rsidR="0040396F" w:rsidRPr="00CA5B11" w:rsidRDefault="0040396F" w:rsidP="00CA5B11">
      <w:pPr>
        <w:pStyle w:val="a3"/>
        <w:spacing w:after="0"/>
        <w:ind w:left="0"/>
        <w:rPr>
          <w:bCs/>
        </w:rPr>
      </w:pPr>
    </w:p>
    <w:p w:rsidR="0040396F" w:rsidRPr="00CA5B11" w:rsidRDefault="0040396F" w:rsidP="00CA5B11">
      <w:pPr>
        <w:pStyle w:val="a3"/>
        <w:spacing w:after="0"/>
        <w:ind w:left="0"/>
        <w:rPr>
          <w:bCs/>
        </w:rPr>
      </w:pPr>
    </w:p>
    <w:p w:rsidR="00087811" w:rsidRPr="00CA5B11" w:rsidRDefault="00087811" w:rsidP="00CA5B11">
      <w:pPr>
        <w:rPr>
          <w:sz w:val="24"/>
          <w:szCs w:val="24"/>
        </w:rPr>
      </w:pPr>
    </w:p>
    <w:p w:rsidR="00D914BB" w:rsidRPr="00CA5B11" w:rsidRDefault="00D914BB" w:rsidP="00CA5B11">
      <w:pPr>
        <w:rPr>
          <w:sz w:val="24"/>
          <w:szCs w:val="24"/>
        </w:rPr>
      </w:pPr>
    </w:p>
    <w:p w:rsidR="00087811" w:rsidRPr="00CA5B11" w:rsidRDefault="00087811" w:rsidP="00CA5B11">
      <w:pPr>
        <w:rPr>
          <w:sz w:val="24"/>
          <w:szCs w:val="24"/>
        </w:rPr>
      </w:pPr>
      <w:r w:rsidRPr="00CA5B11">
        <w:rPr>
          <w:sz w:val="24"/>
          <w:szCs w:val="24"/>
        </w:rPr>
        <w:t xml:space="preserve">Начальник отдела регулирования </w:t>
      </w:r>
      <w:r w:rsidRPr="00CA5B11">
        <w:rPr>
          <w:sz w:val="24"/>
          <w:szCs w:val="24"/>
        </w:rPr>
        <w:tab/>
      </w:r>
      <w:r w:rsidRPr="00CA5B11">
        <w:rPr>
          <w:sz w:val="24"/>
          <w:szCs w:val="24"/>
        </w:rPr>
        <w:tab/>
      </w:r>
      <w:r w:rsidRPr="00CA5B11">
        <w:rPr>
          <w:sz w:val="24"/>
          <w:szCs w:val="24"/>
        </w:rPr>
        <w:tab/>
      </w:r>
      <w:r w:rsidRPr="00CA5B11">
        <w:rPr>
          <w:sz w:val="24"/>
          <w:szCs w:val="24"/>
        </w:rPr>
        <w:tab/>
      </w:r>
      <w:r w:rsidR="00ED03E2" w:rsidRPr="00CA5B11">
        <w:rPr>
          <w:sz w:val="24"/>
          <w:szCs w:val="24"/>
        </w:rPr>
        <w:tab/>
      </w:r>
      <w:r w:rsidR="00ED03E2" w:rsidRPr="00CA5B11">
        <w:rPr>
          <w:sz w:val="24"/>
          <w:szCs w:val="24"/>
        </w:rPr>
        <w:tab/>
      </w:r>
      <w:r w:rsidRPr="00CA5B11">
        <w:rPr>
          <w:sz w:val="24"/>
          <w:szCs w:val="24"/>
        </w:rPr>
        <w:t>А.И. Третьякова</w:t>
      </w:r>
    </w:p>
    <w:p w:rsidR="00087811" w:rsidRPr="00CA5B11" w:rsidRDefault="00087811" w:rsidP="00CA5B11">
      <w:pPr>
        <w:pStyle w:val="a3"/>
        <w:ind w:left="0"/>
        <w:rPr>
          <w:sz w:val="24"/>
          <w:szCs w:val="24"/>
        </w:rPr>
      </w:pPr>
      <w:r w:rsidRPr="00CA5B11">
        <w:rPr>
          <w:sz w:val="24"/>
          <w:szCs w:val="24"/>
        </w:rPr>
        <w:t>электроэнергетики</w:t>
      </w:r>
    </w:p>
    <w:p w:rsidR="00087811" w:rsidRPr="00CA5B11" w:rsidRDefault="00087811" w:rsidP="00CA5B11">
      <w:pPr>
        <w:rPr>
          <w:sz w:val="18"/>
          <w:szCs w:val="18"/>
        </w:rPr>
      </w:pPr>
    </w:p>
    <w:p w:rsidR="008E316A" w:rsidRPr="00CA5B11" w:rsidRDefault="008E316A" w:rsidP="00CA5B11">
      <w:pPr>
        <w:rPr>
          <w:sz w:val="18"/>
          <w:szCs w:val="18"/>
        </w:rPr>
      </w:pPr>
    </w:p>
    <w:p w:rsidR="00502861" w:rsidRPr="00CA5B11" w:rsidRDefault="00502861" w:rsidP="00CA5B11">
      <w:pPr>
        <w:rPr>
          <w:sz w:val="18"/>
          <w:szCs w:val="18"/>
        </w:rPr>
      </w:pPr>
    </w:p>
    <w:p w:rsidR="00502861" w:rsidRPr="00CA5B11" w:rsidRDefault="00502861" w:rsidP="00CA5B11">
      <w:pPr>
        <w:rPr>
          <w:sz w:val="18"/>
          <w:szCs w:val="18"/>
        </w:rPr>
      </w:pPr>
    </w:p>
    <w:p w:rsidR="00502861" w:rsidRPr="00CA5B11" w:rsidRDefault="00502861" w:rsidP="00CA5B11">
      <w:pPr>
        <w:rPr>
          <w:sz w:val="18"/>
          <w:szCs w:val="18"/>
        </w:rPr>
      </w:pPr>
    </w:p>
    <w:p w:rsidR="00502861" w:rsidRPr="00CA5B11" w:rsidRDefault="00502861" w:rsidP="00CA5B11">
      <w:pPr>
        <w:rPr>
          <w:sz w:val="18"/>
          <w:szCs w:val="18"/>
        </w:rPr>
      </w:pPr>
    </w:p>
    <w:p w:rsidR="00502861" w:rsidRPr="00CA5B11" w:rsidRDefault="00502861" w:rsidP="00CA5B11">
      <w:pPr>
        <w:rPr>
          <w:sz w:val="18"/>
          <w:szCs w:val="18"/>
        </w:rPr>
      </w:pPr>
    </w:p>
    <w:p w:rsidR="00502861" w:rsidRPr="00CA5B11" w:rsidRDefault="00502861" w:rsidP="00CA5B11">
      <w:pPr>
        <w:rPr>
          <w:sz w:val="18"/>
          <w:szCs w:val="18"/>
        </w:rPr>
      </w:pPr>
    </w:p>
    <w:p w:rsidR="00502861" w:rsidRPr="00CA5B11" w:rsidRDefault="00502861" w:rsidP="00CA5B11">
      <w:pPr>
        <w:rPr>
          <w:sz w:val="18"/>
          <w:szCs w:val="18"/>
        </w:rPr>
      </w:pPr>
    </w:p>
    <w:p w:rsidR="008E316A" w:rsidRPr="00CA5B11" w:rsidRDefault="00087811" w:rsidP="00CA5B11">
      <w:pPr>
        <w:rPr>
          <w:sz w:val="18"/>
          <w:szCs w:val="18"/>
        </w:rPr>
      </w:pPr>
      <w:r w:rsidRPr="00CA5B11">
        <w:rPr>
          <w:sz w:val="18"/>
          <w:szCs w:val="18"/>
        </w:rPr>
        <w:t>Исполнитель:</w:t>
      </w:r>
    </w:p>
    <w:p w:rsidR="009C3E23" w:rsidRPr="00CA5B11" w:rsidRDefault="00087811" w:rsidP="00CA5B11">
      <w:pPr>
        <w:rPr>
          <w:sz w:val="18"/>
          <w:szCs w:val="18"/>
        </w:rPr>
      </w:pPr>
      <w:r w:rsidRPr="00CA5B11">
        <w:rPr>
          <w:sz w:val="18"/>
          <w:szCs w:val="18"/>
        </w:rPr>
        <w:t>Черногубова Е.В.</w:t>
      </w:r>
    </w:p>
    <w:p w:rsidR="00633E20" w:rsidRPr="00CA5B11" w:rsidRDefault="00633E20" w:rsidP="00CA5B11">
      <w:pPr>
        <w:rPr>
          <w:sz w:val="18"/>
          <w:szCs w:val="18"/>
        </w:rPr>
      </w:pPr>
    </w:p>
    <w:p w:rsidR="00633E20" w:rsidRPr="00CA5B11" w:rsidRDefault="00633E20" w:rsidP="00CA5B11">
      <w:pPr>
        <w:rPr>
          <w:sz w:val="18"/>
          <w:szCs w:val="18"/>
        </w:rPr>
      </w:pPr>
    </w:p>
    <w:p w:rsidR="00633E20" w:rsidRPr="00CA5B11" w:rsidRDefault="00633E20" w:rsidP="00CA5B11">
      <w:pPr>
        <w:rPr>
          <w:sz w:val="18"/>
          <w:szCs w:val="18"/>
        </w:rPr>
      </w:pPr>
    </w:p>
    <w:p w:rsidR="00633E20" w:rsidRPr="00CA5B11" w:rsidRDefault="00633E20" w:rsidP="00CA5B11">
      <w:pPr>
        <w:rPr>
          <w:sz w:val="18"/>
          <w:szCs w:val="18"/>
        </w:rPr>
      </w:pPr>
    </w:p>
    <w:p w:rsidR="00633E20" w:rsidRPr="000739BC" w:rsidRDefault="00633E20" w:rsidP="008E316A">
      <w:pPr>
        <w:rPr>
          <w:sz w:val="18"/>
          <w:szCs w:val="18"/>
        </w:rPr>
      </w:pPr>
    </w:p>
    <w:p w:rsidR="00633E20" w:rsidRPr="000739BC" w:rsidRDefault="00633E20" w:rsidP="008E316A">
      <w:pPr>
        <w:rPr>
          <w:sz w:val="18"/>
          <w:szCs w:val="18"/>
        </w:rPr>
      </w:pPr>
    </w:p>
    <w:p w:rsidR="00633E20" w:rsidRPr="000739BC" w:rsidRDefault="00633E20" w:rsidP="008E316A">
      <w:pPr>
        <w:rPr>
          <w:sz w:val="18"/>
          <w:szCs w:val="18"/>
        </w:rPr>
      </w:pPr>
    </w:p>
    <w:p w:rsidR="00633E20" w:rsidRPr="000739BC" w:rsidRDefault="00633E20" w:rsidP="008E316A">
      <w:pPr>
        <w:rPr>
          <w:sz w:val="18"/>
          <w:szCs w:val="18"/>
        </w:rPr>
      </w:pPr>
    </w:p>
    <w:p w:rsidR="006A26DE" w:rsidRDefault="006A26DE" w:rsidP="008E316A">
      <w:pPr>
        <w:rPr>
          <w:sz w:val="18"/>
          <w:szCs w:val="18"/>
        </w:rPr>
        <w:sectPr w:rsidR="006A26DE" w:rsidSect="00197AFB">
          <w:footerReference w:type="even" r:id="rId10"/>
          <w:footerReference w:type="default" r:id="rId11"/>
          <w:pgSz w:w="11906" w:h="16838"/>
          <w:pgMar w:top="794" w:right="709" w:bottom="567" w:left="1134" w:header="709" w:footer="709" w:gutter="0"/>
          <w:cols w:space="708"/>
          <w:titlePg/>
          <w:docGrid w:linePitch="360"/>
        </w:sectPr>
      </w:pPr>
    </w:p>
    <w:p w:rsidR="00633E20" w:rsidRPr="000739BC" w:rsidRDefault="00633E20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D914BB" w:rsidRPr="000739BC" w:rsidRDefault="00D914BB" w:rsidP="008E316A">
      <w:pPr>
        <w:rPr>
          <w:sz w:val="18"/>
          <w:szCs w:val="18"/>
        </w:rPr>
      </w:pPr>
    </w:p>
    <w:p w:rsidR="00633E20" w:rsidRPr="000739BC" w:rsidRDefault="00633E20" w:rsidP="008E316A">
      <w:pPr>
        <w:rPr>
          <w:sz w:val="18"/>
          <w:szCs w:val="18"/>
        </w:rPr>
      </w:pPr>
    </w:p>
    <w:p w:rsidR="00633E20" w:rsidRPr="000739BC" w:rsidRDefault="00633E20" w:rsidP="008E316A">
      <w:pPr>
        <w:rPr>
          <w:sz w:val="18"/>
          <w:szCs w:val="18"/>
        </w:rPr>
      </w:pPr>
    </w:p>
    <w:p w:rsidR="00633E20" w:rsidRPr="000739BC" w:rsidRDefault="00633E20" w:rsidP="008E316A">
      <w:pPr>
        <w:rPr>
          <w:sz w:val="18"/>
          <w:szCs w:val="18"/>
        </w:rPr>
      </w:pPr>
    </w:p>
    <w:p w:rsidR="00633E20" w:rsidRPr="000739BC" w:rsidRDefault="00633E20" w:rsidP="008E316A">
      <w:pPr>
        <w:rPr>
          <w:sz w:val="18"/>
          <w:szCs w:val="18"/>
        </w:rPr>
      </w:pPr>
    </w:p>
    <w:p w:rsidR="00633E20" w:rsidRPr="000739BC" w:rsidRDefault="00633E20" w:rsidP="008E316A">
      <w:pPr>
        <w:rPr>
          <w:sz w:val="18"/>
          <w:szCs w:val="18"/>
        </w:rPr>
      </w:pPr>
      <w:bookmarkStart w:id="0" w:name="_GoBack"/>
      <w:bookmarkEnd w:id="0"/>
    </w:p>
    <w:sectPr w:rsidR="00633E20" w:rsidRPr="000739BC" w:rsidSect="00197AFB">
      <w:pgSz w:w="11906" w:h="16838"/>
      <w:pgMar w:top="794" w:right="709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088" w:rsidRDefault="00916088">
      <w:r>
        <w:separator/>
      </w:r>
    </w:p>
  </w:endnote>
  <w:endnote w:type="continuationSeparator" w:id="0">
    <w:p w:rsidR="00916088" w:rsidRDefault="0091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F5B" w:rsidRDefault="00AB3F5B" w:rsidP="00354AA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B3F5B" w:rsidRDefault="00AB3F5B" w:rsidP="00C826F1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F5B" w:rsidRDefault="00AB3F5B" w:rsidP="00354AA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14D26">
      <w:rPr>
        <w:rStyle w:val="ac"/>
        <w:noProof/>
      </w:rPr>
      <w:t>7</w:t>
    </w:r>
    <w:r>
      <w:rPr>
        <w:rStyle w:val="ac"/>
      </w:rPr>
      <w:fldChar w:fldCharType="end"/>
    </w:r>
  </w:p>
  <w:p w:rsidR="00AB3F5B" w:rsidRDefault="00AB3F5B" w:rsidP="00C826F1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088" w:rsidRDefault="00916088">
      <w:r>
        <w:separator/>
      </w:r>
    </w:p>
  </w:footnote>
  <w:footnote w:type="continuationSeparator" w:id="0">
    <w:p w:rsidR="00916088" w:rsidRDefault="00916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971003"/>
    <w:multiLevelType w:val="multilevel"/>
    <w:tmpl w:val="DC426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0A411C0D"/>
    <w:multiLevelType w:val="hybridMultilevel"/>
    <w:tmpl w:val="D10EC672"/>
    <w:lvl w:ilvl="0" w:tplc="48B0D47C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3D17BE7"/>
    <w:multiLevelType w:val="hybridMultilevel"/>
    <w:tmpl w:val="38AA1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B72ABC"/>
    <w:multiLevelType w:val="multilevel"/>
    <w:tmpl w:val="71125E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5">
    <w:nsid w:val="18F70354"/>
    <w:multiLevelType w:val="multilevel"/>
    <w:tmpl w:val="BCCA11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21602212"/>
    <w:multiLevelType w:val="multilevel"/>
    <w:tmpl w:val="9336E8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7">
    <w:nsid w:val="23762560"/>
    <w:multiLevelType w:val="multilevel"/>
    <w:tmpl w:val="28BC04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B2310F9"/>
    <w:multiLevelType w:val="multilevel"/>
    <w:tmpl w:val="86FCD8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32047614"/>
    <w:multiLevelType w:val="hybridMultilevel"/>
    <w:tmpl w:val="804676A4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26E702C"/>
    <w:multiLevelType w:val="hybridMultilevel"/>
    <w:tmpl w:val="B77A4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DE7DC7"/>
    <w:multiLevelType w:val="multilevel"/>
    <w:tmpl w:val="34D896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12">
    <w:nsid w:val="4AAE2E63"/>
    <w:multiLevelType w:val="multilevel"/>
    <w:tmpl w:val="9336E8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13">
    <w:nsid w:val="4F3438B1"/>
    <w:multiLevelType w:val="multilevel"/>
    <w:tmpl w:val="01266A8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9" w:hanging="1800"/>
      </w:pPr>
      <w:rPr>
        <w:rFonts w:hint="default"/>
      </w:rPr>
    </w:lvl>
  </w:abstractNum>
  <w:abstractNum w:abstractNumId="14">
    <w:nsid w:val="4F7B77A1"/>
    <w:multiLevelType w:val="hybridMultilevel"/>
    <w:tmpl w:val="40B0F4C4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FFA7C67"/>
    <w:multiLevelType w:val="hybridMultilevel"/>
    <w:tmpl w:val="ECF2835A"/>
    <w:lvl w:ilvl="0" w:tplc="37E23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1B2594B"/>
    <w:multiLevelType w:val="hybridMultilevel"/>
    <w:tmpl w:val="BB7C2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3257878"/>
    <w:multiLevelType w:val="hybridMultilevel"/>
    <w:tmpl w:val="23BE8556"/>
    <w:lvl w:ilvl="0" w:tplc="C9BA9AD4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60C36B5B"/>
    <w:multiLevelType w:val="hybridMultilevel"/>
    <w:tmpl w:val="4C361B02"/>
    <w:lvl w:ilvl="0" w:tplc="D4C2A2F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1007B66"/>
    <w:multiLevelType w:val="hybridMultilevel"/>
    <w:tmpl w:val="DB1AFFAE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31B3EC6"/>
    <w:multiLevelType w:val="hybridMultilevel"/>
    <w:tmpl w:val="F7DEC89C"/>
    <w:lvl w:ilvl="0" w:tplc="A1BE6CF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>
    <w:nsid w:val="68AD0150"/>
    <w:multiLevelType w:val="multilevel"/>
    <w:tmpl w:val="B896FD4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2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6AD6744C"/>
    <w:multiLevelType w:val="hybridMultilevel"/>
    <w:tmpl w:val="D4C892BE"/>
    <w:lvl w:ilvl="0" w:tplc="48B0D47C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715E7354"/>
    <w:multiLevelType w:val="hybridMultilevel"/>
    <w:tmpl w:val="36B049F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4">
    <w:nsid w:val="730605E4"/>
    <w:multiLevelType w:val="multilevel"/>
    <w:tmpl w:val="41E0B6E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7E100B08"/>
    <w:multiLevelType w:val="hybridMultilevel"/>
    <w:tmpl w:val="1AEC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187D2E"/>
    <w:multiLevelType w:val="hybridMultilevel"/>
    <w:tmpl w:val="3B14C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8"/>
  </w:num>
  <w:num w:numId="4">
    <w:abstractNumId w:val="17"/>
  </w:num>
  <w:num w:numId="5">
    <w:abstractNumId w:val="25"/>
  </w:num>
  <w:num w:numId="6">
    <w:abstractNumId w:val="15"/>
  </w:num>
  <w:num w:numId="7">
    <w:abstractNumId w:val="12"/>
  </w:num>
  <w:num w:numId="8">
    <w:abstractNumId w:val="5"/>
  </w:num>
  <w:num w:numId="9">
    <w:abstractNumId w:val="3"/>
  </w:num>
  <w:num w:numId="10">
    <w:abstractNumId w:val="1"/>
  </w:num>
  <w:num w:numId="11">
    <w:abstractNumId w:val="4"/>
  </w:num>
  <w:num w:numId="12">
    <w:abstractNumId w:val="16"/>
  </w:num>
  <w:num w:numId="13">
    <w:abstractNumId w:val="21"/>
  </w:num>
  <w:num w:numId="14">
    <w:abstractNumId w:val="8"/>
  </w:num>
  <w:num w:numId="15">
    <w:abstractNumId w:val="10"/>
  </w:num>
  <w:num w:numId="16">
    <w:abstractNumId w:val="23"/>
  </w:num>
  <w:num w:numId="17">
    <w:abstractNumId w:val="24"/>
  </w:num>
  <w:num w:numId="18">
    <w:abstractNumId w:val="26"/>
  </w:num>
  <w:num w:numId="19">
    <w:abstractNumId w:val="19"/>
  </w:num>
  <w:num w:numId="20">
    <w:abstractNumId w:val="0"/>
  </w:num>
  <w:num w:numId="21">
    <w:abstractNumId w:val="11"/>
  </w:num>
  <w:num w:numId="22">
    <w:abstractNumId w:val="22"/>
  </w:num>
  <w:num w:numId="23">
    <w:abstractNumId w:val="2"/>
  </w:num>
  <w:num w:numId="24">
    <w:abstractNumId w:val="9"/>
  </w:num>
  <w:num w:numId="25">
    <w:abstractNumId w:val="14"/>
  </w:num>
  <w:num w:numId="26">
    <w:abstractNumId w:val="6"/>
  </w:num>
  <w:num w:numId="2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E7E"/>
    <w:rsid w:val="0000412F"/>
    <w:rsid w:val="00004505"/>
    <w:rsid w:val="00004740"/>
    <w:rsid w:val="00004C2D"/>
    <w:rsid w:val="00005325"/>
    <w:rsid w:val="000078D9"/>
    <w:rsid w:val="00012C19"/>
    <w:rsid w:val="00014208"/>
    <w:rsid w:val="000154B6"/>
    <w:rsid w:val="00015E3A"/>
    <w:rsid w:val="00016146"/>
    <w:rsid w:val="00016BE4"/>
    <w:rsid w:val="00016C54"/>
    <w:rsid w:val="0001786B"/>
    <w:rsid w:val="00020529"/>
    <w:rsid w:val="000222D2"/>
    <w:rsid w:val="00022C85"/>
    <w:rsid w:val="000243BC"/>
    <w:rsid w:val="0002565D"/>
    <w:rsid w:val="00026884"/>
    <w:rsid w:val="00030256"/>
    <w:rsid w:val="00031000"/>
    <w:rsid w:val="0003127C"/>
    <w:rsid w:val="000317DE"/>
    <w:rsid w:val="0003213B"/>
    <w:rsid w:val="00032B0A"/>
    <w:rsid w:val="00033386"/>
    <w:rsid w:val="00033674"/>
    <w:rsid w:val="00035123"/>
    <w:rsid w:val="000353CA"/>
    <w:rsid w:val="0003764F"/>
    <w:rsid w:val="00037A5B"/>
    <w:rsid w:val="00037DBA"/>
    <w:rsid w:val="0004086A"/>
    <w:rsid w:val="00040C75"/>
    <w:rsid w:val="00043315"/>
    <w:rsid w:val="00043ACC"/>
    <w:rsid w:val="0004582D"/>
    <w:rsid w:val="00046FB8"/>
    <w:rsid w:val="00047E78"/>
    <w:rsid w:val="00047F66"/>
    <w:rsid w:val="00051B11"/>
    <w:rsid w:val="00051D16"/>
    <w:rsid w:val="00052FEE"/>
    <w:rsid w:val="00054BD3"/>
    <w:rsid w:val="00055A58"/>
    <w:rsid w:val="00055B1C"/>
    <w:rsid w:val="00056E38"/>
    <w:rsid w:val="00057A3B"/>
    <w:rsid w:val="00057D7D"/>
    <w:rsid w:val="00060AA8"/>
    <w:rsid w:val="00061F55"/>
    <w:rsid w:val="00062418"/>
    <w:rsid w:val="00062AEF"/>
    <w:rsid w:val="0006602F"/>
    <w:rsid w:val="00066E02"/>
    <w:rsid w:val="00071724"/>
    <w:rsid w:val="00072FA2"/>
    <w:rsid w:val="000739BC"/>
    <w:rsid w:val="00073D44"/>
    <w:rsid w:val="00075A73"/>
    <w:rsid w:val="00075D27"/>
    <w:rsid w:val="0007663C"/>
    <w:rsid w:val="0007714A"/>
    <w:rsid w:val="000778CD"/>
    <w:rsid w:val="0008022E"/>
    <w:rsid w:val="0008147C"/>
    <w:rsid w:val="0008342D"/>
    <w:rsid w:val="00083B8A"/>
    <w:rsid w:val="0008423C"/>
    <w:rsid w:val="000849E3"/>
    <w:rsid w:val="00084BFE"/>
    <w:rsid w:val="000852E4"/>
    <w:rsid w:val="00085E56"/>
    <w:rsid w:val="00085F30"/>
    <w:rsid w:val="000861F7"/>
    <w:rsid w:val="000865AF"/>
    <w:rsid w:val="00087558"/>
    <w:rsid w:val="00087811"/>
    <w:rsid w:val="00090BF8"/>
    <w:rsid w:val="000919A6"/>
    <w:rsid w:val="00092BD1"/>
    <w:rsid w:val="00092EAC"/>
    <w:rsid w:val="00095047"/>
    <w:rsid w:val="00096C39"/>
    <w:rsid w:val="000A057E"/>
    <w:rsid w:val="000A05B5"/>
    <w:rsid w:val="000A069E"/>
    <w:rsid w:val="000A08AA"/>
    <w:rsid w:val="000A29D0"/>
    <w:rsid w:val="000A4250"/>
    <w:rsid w:val="000A468D"/>
    <w:rsid w:val="000A4906"/>
    <w:rsid w:val="000B0FBD"/>
    <w:rsid w:val="000B1090"/>
    <w:rsid w:val="000B10EF"/>
    <w:rsid w:val="000B281A"/>
    <w:rsid w:val="000B31B0"/>
    <w:rsid w:val="000B3B5E"/>
    <w:rsid w:val="000B56F2"/>
    <w:rsid w:val="000B5BC8"/>
    <w:rsid w:val="000B5F70"/>
    <w:rsid w:val="000B7610"/>
    <w:rsid w:val="000C06F3"/>
    <w:rsid w:val="000C20BA"/>
    <w:rsid w:val="000C4089"/>
    <w:rsid w:val="000C6913"/>
    <w:rsid w:val="000C78BC"/>
    <w:rsid w:val="000D0B95"/>
    <w:rsid w:val="000D0FB4"/>
    <w:rsid w:val="000D2733"/>
    <w:rsid w:val="000D3AF1"/>
    <w:rsid w:val="000D4265"/>
    <w:rsid w:val="000D4291"/>
    <w:rsid w:val="000D475B"/>
    <w:rsid w:val="000D6C61"/>
    <w:rsid w:val="000D6C66"/>
    <w:rsid w:val="000D795A"/>
    <w:rsid w:val="000E00B4"/>
    <w:rsid w:val="000E02D7"/>
    <w:rsid w:val="000E0853"/>
    <w:rsid w:val="000E11CE"/>
    <w:rsid w:val="000E1224"/>
    <w:rsid w:val="000E2857"/>
    <w:rsid w:val="000F0900"/>
    <w:rsid w:val="000F291B"/>
    <w:rsid w:val="000F2E82"/>
    <w:rsid w:val="000F3DE9"/>
    <w:rsid w:val="000F41E4"/>
    <w:rsid w:val="000F41F5"/>
    <w:rsid w:val="000F4BEE"/>
    <w:rsid w:val="00100187"/>
    <w:rsid w:val="00101157"/>
    <w:rsid w:val="00101792"/>
    <w:rsid w:val="001028E9"/>
    <w:rsid w:val="0010352C"/>
    <w:rsid w:val="00103D52"/>
    <w:rsid w:val="0010538E"/>
    <w:rsid w:val="00106B86"/>
    <w:rsid w:val="00112664"/>
    <w:rsid w:val="00112DAA"/>
    <w:rsid w:val="0011431F"/>
    <w:rsid w:val="00114D26"/>
    <w:rsid w:val="00115DC9"/>
    <w:rsid w:val="001174A2"/>
    <w:rsid w:val="00117931"/>
    <w:rsid w:val="00120D7A"/>
    <w:rsid w:val="00121496"/>
    <w:rsid w:val="00123D8B"/>
    <w:rsid w:val="0012519A"/>
    <w:rsid w:val="00126204"/>
    <w:rsid w:val="00130DCC"/>
    <w:rsid w:val="00130F67"/>
    <w:rsid w:val="0013121D"/>
    <w:rsid w:val="0013189A"/>
    <w:rsid w:val="001332C5"/>
    <w:rsid w:val="00133394"/>
    <w:rsid w:val="00133EDD"/>
    <w:rsid w:val="00134886"/>
    <w:rsid w:val="0013513A"/>
    <w:rsid w:val="00135826"/>
    <w:rsid w:val="0013674F"/>
    <w:rsid w:val="00136CAA"/>
    <w:rsid w:val="00137086"/>
    <w:rsid w:val="00137A03"/>
    <w:rsid w:val="001425D9"/>
    <w:rsid w:val="00142C15"/>
    <w:rsid w:val="00144063"/>
    <w:rsid w:val="001442B6"/>
    <w:rsid w:val="001462BE"/>
    <w:rsid w:val="00146A54"/>
    <w:rsid w:val="001500E9"/>
    <w:rsid w:val="00151212"/>
    <w:rsid w:val="00152837"/>
    <w:rsid w:val="00154592"/>
    <w:rsid w:val="001560B9"/>
    <w:rsid w:val="00157291"/>
    <w:rsid w:val="001575D7"/>
    <w:rsid w:val="00157CA8"/>
    <w:rsid w:val="00160A2E"/>
    <w:rsid w:val="0016150B"/>
    <w:rsid w:val="00163924"/>
    <w:rsid w:val="00164159"/>
    <w:rsid w:val="0017061D"/>
    <w:rsid w:val="00171122"/>
    <w:rsid w:val="00173BF4"/>
    <w:rsid w:val="00174088"/>
    <w:rsid w:val="00174C42"/>
    <w:rsid w:val="00174F6E"/>
    <w:rsid w:val="0017517D"/>
    <w:rsid w:val="001806B6"/>
    <w:rsid w:val="00180FD8"/>
    <w:rsid w:val="00181216"/>
    <w:rsid w:val="00182A2B"/>
    <w:rsid w:val="00182A9E"/>
    <w:rsid w:val="00182B98"/>
    <w:rsid w:val="00184F44"/>
    <w:rsid w:val="001855A6"/>
    <w:rsid w:val="00185C11"/>
    <w:rsid w:val="0018673E"/>
    <w:rsid w:val="001869E7"/>
    <w:rsid w:val="00186FAB"/>
    <w:rsid w:val="00190ED8"/>
    <w:rsid w:val="001920C0"/>
    <w:rsid w:val="0019218F"/>
    <w:rsid w:val="00192A4D"/>
    <w:rsid w:val="00192F7C"/>
    <w:rsid w:val="001947D6"/>
    <w:rsid w:val="00196749"/>
    <w:rsid w:val="001976D6"/>
    <w:rsid w:val="001978EB"/>
    <w:rsid w:val="00197AFB"/>
    <w:rsid w:val="001A05E2"/>
    <w:rsid w:val="001A0BF5"/>
    <w:rsid w:val="001A6826"/>
    <w:rsid w:val="001B0081"/>
    <w:rsid w:val="001B0B7B"/>
    <w:rsid w:val="001B314E"/>
    <w:rsid w:val="001B332C"/>
    <w:rsid w:val="001B37DA"/>
    <w:rsid w:val="001B4D7F"/>
    <w:rsid w:val="001B5E2C"/>
    <w:rsid w:val="001B77DD"/>
    <w:rsid w:val="001C2066"/>
    <w:rsid w:val="001C2234"/>
    <w:rsid w:val="001C23BC"/>
    <w:rsid w:val="001C5B5C"/>
    <w:rsid w:val="001C5D72"/>
    <w:rsid w:val="001C5F68"/>
    <w:rsid w:val="001C7111"/>
    <w:rsid w:val="001D125C"/>
    <w:rsid w:val="001D185A"/>
    <w:rsid w:val="001D192F"/>
    <w:rsid w:val="001D1CD9"/>
    <w:rsid w:val="001D3F57"/>
    <w:rsid w:val="001D460D"/>
    <w:rsid w:val="001D4A78"/>
    <w:rsid w:val="001D5A16"/>
    <w:rsid w:val="001D6083"/>
    <w:rsid w:val="001D7022"/>
    <w:rsid w:val="001E0797"/>
    <w:rsid w:val="001E07BA"/>
    <w:rsid w:val="001E1365"/>
    <w:rsid w:val="001E179B"/>
    <w:rsid w:val="001E4BC4"/>
    <w:rsid w:val="001E4DF1"/>
    <w:rsid w:val="001E572E"/>
    <w:rsid w:val="001E5CE6"/>
    <w:rsid w:val="001E6220"/>
    <w:rsid w:val="001F02F2"/>
    <w:rsid w:val="001F0F96"/>
    <w:rsid w:val="001F149F"/>
    <w:rsid w:val="001F1D16"/>
    <w:rsid w:val="001F1E98"/>
    <w:rsid w:val="001F24B6"/>
    <w:rsid w:val="001F2D70"/>
    <w:rsid w:val="001F2DCD"/>
    <w:rsid w:val="001F321D"/>
    <w:rsid w:val="001F33F9"/>
    <w:rsid w:val="001F4657"/>
    <w:rsid w:val="001F4837"/>
    <w:rsid w:val="001F4853"/>
    <w:rsid w:val="001F6339"/>
    <w:rsid w:val="002001EA"/>
    <w:rsid w:val="00200357"/>
    <w:rsid w:val="002007A7"/>
    <w:rsid w:val="00201DBA"/>
    <w:rsid w:val="0020230B"/>
    <w:rsid w:val="00202664"/>
    <w:rsid w:val="002040EB"/>
    <w:rsid w:val="00204F36"/>
    <w:rsid w:val="002066BA"/>
    <w:rsid w:val="00207AD4"/>
    <w:rsid w:val="002104D4"/>
    <w:rsid w:val="002118D1"/>
    <w:rsid w:val="00211C26"/>
    <w:rsid w:val="00212C8C"/>
    <w:rsid w:val="002139E0"/>
    <w:rsid w:val="00214693"/>
    <w:rsid w:val="00214932"/>
    <w:rsid w:val="00216370"/>
    <w:rsid w:val="00216F37"/>
    <w:rsid w:val="002212EA"/>
    <w:rsid w:val="00223C11"/>
    <w:rsid w:val="00225812"/>
    <w:rsid w:val="00225B25"/>
    <w:rsid w:val="002269FA"/>
    <w:rsid w:val="00227CC8"/>
    <w:rsid w:val="00227E09"/>
    <w:rsid w:val="002309A8"/>
    <w:rsid w:val="00231EAE"/>
    <w:rsid w:val="00232878"/>
    <w:rsid w:val="00233324"/>
    <w:rsid w:val="00233EFA"/>
    <w:rsid w:val="0023519A"/>
    <w:rsid w:val="00240327"/>
    <w:rsid w:val="00240817"/>
    <w:rsid w:val="002409FB"/>
    <w:rsid w:val="00240D31"/>
    <w:rsid w:val="00241314"/>
    <w:rsid w:val="00241534"/>
    <w:rsid w:val="00241A92"/>
    <w:rsid w:val="0024298A"/>
    <w:rsid w:val="00242FD3"/>
    <w:rsid w:val="0024363E"/>
    <w:rsid w:val="0024421C"/>
    <w:rsid w:val="00244AA8"/>
    <w:rsid w:val="002469C4"/>
    <w:rsid w:val="00247923"/>
    <w:rsid w:val="00250306"/>
    <w:rsid w:val="002503CB"/>
    <w:rsid w:val="002510BE"/>
    <w:rsid w:val="0025134D"/>
    <w:rsid w:val="002514EC"/>
    <w:rsid w:val="00251C5D"/>
    <w:rsid w:val="00251DE1"/>
    <w:rsid w:val="002535B1"/>
    <w:rsid w:val="002541B3"/>
    <w:rsid w:val="00254725"/>
    <w:rsid w:val="00257278"/>
    <w:rsid w:val="002577FA"/>
    <w:rsid w:val="00257E9B"/>
    <w:rsid w:val="0026193E"/>
    <w:rsid w:val="00262B05"/>
    <w:rsid w:val="00262C03"/>
    <w:rsid w:val="00263819"/>
    <w:rsid w:val="002664EB"/>
    <w:rsid w:val="0026691F"/>
    <w:rsid w:val="00267356"/>
    <w:rsid w:val="00267A40"/>
    <w:rsid w:val="00267DD6"/>
    <w:rsid w:val="00270417"/>
    <w:rsid w:val="00271788"/>
    <w:rsid w:val="00276C00"/>
    <w:rsid w:val="00277187"/>
    <w:rsid w:val="0028171C"/>
    <w:rsid w:val="00283654"/>
    <w:rsid w:val="002836C0"/>
    <w:rsid w:val="002844D6"/>
    <w:rsid w:val="002857A7"/>
    <w:rsid w:val="00287839"/>
    <w:rsid w:val="00287A5F"/>
    <w:rsid w:val="00292E6F"/>
    <w:rsid w:val="002940C8"/>
    <w:rsid w:val="00295547"/>
    <w:rsid w:val="002972AE"/>
    <w:rsid w:val="00297E58"/>
    <w:rsid w:val="002A003F"/>
    <w:rsid w:val="002A1265"/>
    <w:rsid w:val="002A266B"/>
    <w:rsid w:val="002A496E"/>
    <w:rsid w:val="002A4995"/>
    <w:rsid w:val="002A5C7B"/>
    <w:rsid w:val="002B0C05"/>
    <w:rsid w:val="002B1AE1"/>
    <w:rsid w:val="002B2799"/>
    <w:rsid w:val="002B35DB"/>
    <w:rsid w:val="002B545D"/>
    <w:rsid w:val="002B5753"/>
    <w:rsid w:val="002C04C1"/>
    <w:rsid w:val="002C1FF6"/>
    <w:rsid w:val="002C25DE"/>
    <w:rsid w:val="002C33FB"/>
    <w:rsid w:val="002C3E11"/>
    <w:rsid w:val="002C3EF3"/>
    <w:rsid w:val="002C5294"/>
    <w:rsid w:val="002C688B"/>
    <w:rsid w:val="002C7B13"/>
    <w:rsid w:val="002D0608"/>
    <w:rsid w:val="002D07EF"/>
    <w:rsid w:val="002D39C3"/>
    <w:rsid w:val="002D5D20"/>
    <w:rsid w:val="002D5DA6"/>
    <w:rsid w:val="002E060E"/>
    <w:rsid w:val="002E084E"/>
    <w:rsid w:val="002E0EA0"/>
    <w:rsid w:val="002E0EAF"/>
    <w:rsid w:val="002E1461"/>
    <w:rsid w:val="002E23BC"/>
    <w:rsid w:val="002E29D3"/>
    <w:rsid w:val="002E3A9D"/>
    <w:rsid w:val="002E4826"/>
    <w:rsid w:val="002E49AB"/>
    <w:rsid w:val="002E51EC"/>
    <w:rsid w:val="002E6298"/>
    <w:rsid w:val="002E6C7F"/>
    <w:rsid w:val="002F1421"/>
    <w:rsid w:val="002F16B2"/>
    <w:rsid w:val="002F2327"/>
    <w:rsid w:val="002F3CBD"/>
    <w:rsid w:val="002F6F8D"/>
    <w:rsid w:val="002F6FCD"/>
    <w:rsid w:val="002F7264"/>
    <w:rsid w:val="002F7341"/>
    <w:rsid w:val="0030029F"/>
    <w:rsid w:val="003007F7"/>
    <w:rsid w:val="00300C68"/>
    <w:rsid w:val="003019D4"/>
    <w:rsid w:val="003046D4"/>
    <w:rsid w:val="00304E7F"/>
    <w:rsid w:val="00305935"/>
    <w:rsid w:val="00307123"/>
    <w:rsid w:val="00307B01"/>
    <w:rsid w:val="00310695"/>
    <w:rsid w:val="00313A31"/>
    <w:rsid w:val="00314225"/>
    <w:rsid w:val="0031485B"/>
    <w:rsid w:val="00315519"/>
    <w:rsid w:val="00316F99"/>
    <w:rsid w:val="00317291"/>
    <w:rsid w:val="0032037E"/>
    <w:rsid w:val="003204DC"/>
    <w:rsid w:val="00320C56"/>
    <w:rsid w:val="00322914"/>
    <w:rsid w:val="00322A02"/>
    <w:rsid w:val="00323F5F"/>
    <w:rsid w:val="00324F56"/>
    <w:rsid w:val="00326141"/>
    <w:rsid w:val="003268BC"/>
    <w:rsid w:val="003269FA"/>
    <w:rsid w:val="003274D1"/>
    <w:rsid w:val="00330F35"/>
    <w:rsid w:val="0033424F"/>
    <w:rsid w:val="00334726"/>
    <w:rsid w:val="003350FC"/>
    <w:rsid w:val="00335766"/>
    <w:rsid w:val="00337689"/>
    <w:rsid w:val="003419DE"/>
    <w:rsid w:val="003471C8"/>
    <w:rsid w:val="00350617"/>
    <w:rsid w:val="00350791"/>
    <w:rsid w:val="00350BE9"/>
    <w:rsid w:val="00350FF7"/>
    <w:rsid w:val="00352C05"/>
    <w:rsid w:val="00354735"/>
    <w:rsid w:val="00354AA7"/>
    <w:rsid w:val="003554CB"/>
    <w:rsid w:val="0035560B"/>
    <w:rsid w:val="003556C3"/>
    <w:rsid w:val="00355AEF"/>
    <w:rsid w:val="00356AE2"/>
    <w:rsid w:val="0035777C"/>
    <w:rsid w:val="00360BEC"/>
    <w:rsid w:val="00361509"/>
    <w:rsid w:val="00362626"/>
    <w:rsid w:val="00363108"/>
    <w:rsid w:val="00363198"/>
    <w:rsid w:val="003636FA"/>
    <w:rsid w:val="003652AF"/>
    <w:rsid w:val="0036558B"/>
    <w:rsid w:val="00366BBE"/>
    <w:rsid w:val="00366BC6"/>
    <w:rsid w:val="003702FA"/>
    <w:rsid w:val="00370DB5"/>
    <w:rsid w:val="003719BB"/>
    <w:rsid w:val="00373830"/>
    <w:rsid w:val="00373E26"/>
    <w:rsid w:val="0037586C"/>
    <w:rsid w:val="003767DD"/>
    <w:rsid w:val="00376EE9"/>
    <w:rsid w:val="00380A06"/>
    <w:rsid w:val="003815EA"/>
    <w:rsid w:val="003821F5"/>
    <w:rsid w:val="003827FB"/>
    <w:rsid w:val="0038326B"/>
    <w:rsid w:val="003841B7"/>
    <w:rsid w:val="00385307"/>
    <w:rsid w:val="00385918"/>
    <w:rsid w:val="00390ABD"/>
    <w:rsid w:val="00390B80"/>
    <w:rsid w:val="003920B4"/>
    <w:rsid w:val="003920C3"/>
    <w:rsid w:val="0039258D"/>
    <w:rsid w:val="00392B35"/>
    <w:rsid w:val="0039440B"/>
    <w:rsid w:val="00397D54"/>
    <w:rsid w:val="003A03C5"/>
    <w:rsid w:val="003A2190"/>
    <w:rsid w:val="003A257E"/>
    <w:rsid w:val="003A3254"/>
    <w:rsid w:val="003A3DA8"/>
    <w:rsid w:val="003A5D90"/>
    <w:rsid w:val="003A61CB"/>
    <w:rsid w:val="003A6349"/>
    <w:rsid w:val="003A7190"/>
    <w:rsid w:val="003B1AE2"/>
    <w:rsid w:val="003B1AF3"/>
    <w:rsid w:val="003B2FA6"/>
    <w:rsid w:val="003B3670"/>
    <w:rsid w:val="003B37A7"/>
    <w:rsid w:val="003B489E"/>
    <w:rsid w:val="003B510A"/>
    <w:rsid w:val="003B6E7E"/>
    <w:rsid w:val="003B6EC7"/>
    <w:rsid w:val="003C0872"/>
    <w:rsid w:val="003C0B9B"/>
    <w:rsid w:val="003C2C1E"/>
    <w:rsid w:val="003C2DA3"/>
    <w:rsid w:val="003C3524"/>
    <w:rsid w:val="003C3FFB"/>
    <w:rsid w:val="003C4A8A"/>
    <w:rsid w:val="003C5AF9"/>
    <w:rsid w:val="003C6442"/>
    <w:rsid w:val="003C7790"/>
    <w:rsid w:val="003C7FF8"/>
    <w:rsid w:val="003D3044"/>
    <w:rsid w:val="003D55E8"/>
    <w:rsid w:val="003E0D26"/>
    <w:rsid w:val="003E0FA2"/>
    <w:rsid w:val="003E134E"/>
    <w:rsid w:val="003E29F3"/>
    <w:rsid w:val="003E525B"/>
    <w:rsid w:val="003E5733"/>
    <w:rsid w:val="003E66B0"/>
    <w:rsid w:val="003E670E"/>
    <w:rsid w:val="003F1BA4"/>
    <w:rsid w:val="003F43DE"/>
    <w:rsid w:val="003F6077"/>
    <w:rsid w:val="003F63CA"/>
    <w:rsid w:val="0040396F"/>
    <w:rsid w:val="00403A47"/>
    <w:rsid w:val="004043A5"/>
    <w:rsid w:val="004049C4"/>
    <w:rsid w:val="0040639F"/>
    <w:rsid w:val="00406B10"/>
    <w:rsid w:val="00406F51"/>
    <w:rsid w:val="0040723C"/>
    <w:rsid w:val="004074F1"/>
    <w:rsid w:val="00407949"/>
    <w:rsid w:val="00407B42"/>
    <w:rsid w:val="00410EDE"/>
    <w:rsid w:val="004155E3"/>
    <w:rsid w:val="00416523"/>
    <w:rsid w:val="004172E3"/>
    <w:rsid w:val="00417440"/>
    <w:rsid w:val="00422565"/>
    <w:rsid w:val="0042339A"/>
    <w:rsid w:val="00424A8E"/>
    <w:rsid w:val="004251BE"/>
    <w:rsid w:val="00425210"/>
    <w:rsid w:val="00427B42"/>
    <w:rsid w:val="00427FD1"/>
    <w:rsid w:val="0043151C"/>
    <w:rsid w:val="00431887"/>
    <w:rsid w:val="004320B1"/>
    <w:rsid w:val="0043223D"/>
    <w:rsid w:val="00432CE6"/>
    <w:rsid w:val="004343E2"/>
    <w:rsid w:val="00434994"/>
    <w:rsid w:val="00434F81"/>
    <w:rsid w:val="00435435"/>
    <w:rsid w:val="00435DEF"/>
    <w:rsid w:val="004360A7"/>
    <w:rsid w:val="00436FBA"/>
    <w:rsid w:val="004420F6"/>
    <w:rsid w:val="00443547"/>
    <w:rsid w:val="0044375D"/>
    <w:rsid w:val="00444134"/>
    <w:rsid w:val="00444217"/>
    <w:rsid w:val="00446626"/>
    <w:rsid w:val="00447047"/>
    <w:rsid w:val="00447321"/>
    <w:rsid w:val="00447ACA"/>
    <w:rsid w:val="0045054A"/>
    <w:rsid w:val="004520B2"/>
    <w:rsid w:val="004528A1"/>
    <w:rsid w:val="00452EA5"/>
    <w:rsid w:val="0045394A"/>
    <w:rsid w:val="00454080"/>
    <w:rsid w:val="00455C01"/>
    <w:rsid w:val="0045701C"/>
    <w:rsid w:val="00460E3D"/>
    <w:rsid w:val="0046180C"/>
    <w:rsid w:val="0046520F"/>
    <w:rsid w:val="00466954"/>
    <w:rsid w:val="00466A43"/>
    <w:rsid w:val="00470633"/>
    <w:rsid w:val="004712CF"/>
    <w:rsid w:val="00472ECB"/>
    <w:rsid w:val="0047418F"/>
    <w:rsid w:val="00475D6B"/>
    <w:rsid w:val="00476943"/>
    <w:rsid w:val="00476B00"/>
    <w:rsid w:val="00477044"/>
    <w:rsid w:val="00477192"/>
    <w:rsid w:val="00480C3C"/>
    <w:rsid w:val="00481C0F"/>
    <w:rsid w:val="00482304"/>
    <w:rsid w:val="00482F96"/>
    <w:rsid w:val="00483121"/>
    <w:rsid w:val="00483881"/>
    <w:rsid w:val="00483D26"/>
    <w:rsid w:val="00484915"/>
    <w:rsid w:val="004869E4"/>
    <w:rsid w:val="00486E7F"/>
    <w:rsid w:val="004919A3"/>
    <w:rsid w:val="0049226C"/>
    <w:rsid w:val="00492B63"/>
    <w:rsid w:val="004942B5"/>
    <w:rsid w:val="0049548F"/>
    <w:rsid w:val="00495EED"/>
    <w:rsid w:val="00496111"/>
    <w:rsid w:val="004973C4"/>
    <w:rsid w:val="004975A6"/>
    <w:rsid w:val="004978D0"/>
    <w:rsid w:val="004A0D81"/>
    <w:rsid w:val="004A1FF1"/>
    <w:rsid w:val="004A2FDD"/>
    <w:rsid w:val="004A4114"/>
    <w:rsid w:val="004A4F7F"/>
    <w:rsid w:val="004A52D4"/>
    <w:rsid w:val="004A592A"/>
    <w:rsid w:val="004A6ABF"/>
    <w:rsid w:val="004A7413"/>
    <w:rsid w:val="004A74C6"/>
    <w:rsid w:val="004B229E"/>
    <w:rsid w:val="004B49E3"/>
    <w:rsid w:val="004B5345"/>
    <w:rsid w:val="004B5377"/>
    <w:rsid w:val="004B6CDF"/>
    <w:rsid w:val="004B7C9A"/>
    <w:rsid w:val="004B7D24"/>
    <w:rsid w:val="004C1913"/>
    <w:rsid w:val="004C1AC4"/>
    <w:rsid w:val="004C1F77"/>
    <w:rsid w:val="004C3DBC"/>
    <w:rsid w:val="004C5BC2"/>
    <w:rsid w:val="004D00F7"/>
    <w:rsid w:val="004D1528"/>
    <w:rsid w:val="004D17FA"/>
    <w:rsid w:val="004D2148"/>
    <w:rsid w:val="004D4A82"/>
    <w:rsid w:val="004D4AA0"/>
    <w:rsid w:val="004D4C07"/>
    <w:rsid w:val="004D577F"/>
    <w:rsid w:val="004D63A9"/>
    <w:rsid w:val="004D6ABD"/>
    <w:rsid w:val="004E33B4"/>
    <w:rsid w:val="004E464C"/>
    <w:rsid w:val="004E5382"/>
    <w:rsid w:val="004E68D3"/>
    <w:rsid w:val="004E6906"/>
    <w:rsid w:val="004F49F4"/>
    <w:rsid w:val="004F54E6"/>
    <w:rsid w:val="004F565F"/>
    <w:rsid w:val="004F6CFC"/>
    <w:rsid w:val="00500C72"/>
    <w:rsid w:val="00501211"/>
    <w:rsid w:val="00502569"/>
    <w:rsid w:val="00502861"/>
    <w:rsid w:val="00503F94"/>
    <w:rsid w:val="00504BE5"/>
    <w:rsid w:val="005054C6"/>
    <w:rsid w:val="0050586D"/>
    <w:rsid w:val="005070BA"/>
    <w:rsid w:val="00507170"/>
    <w:rsid w:val="00510D3E"/>
    <w:rsid w:val="005156FB"/>
    <w:rsid w:val="005159B5"/>
    <w:rsid w:val="00520B7A"/>
    <w:rsid w:val="00521003"/>
    <w:rsid w:val="005211F5"/>
    <w:rsid w:val="00521CB6"/>
    <w:rsid w:val="00522011"/>
    <w:rsid w:val="00522DD3"/>
    <w:rsid w:val="00523197"/>
    <w:rsid w:val="005232A1"/>
    <w:rsid w:val="005242A7"/>
    <w:rsid w:val="00524BD8"/>
    <w:rsid w:val="005274FA"/>
    <w:rsid w:val="0053047F"/>
    <w:rsid w:val="00530B10"/>
    <w:rsid w:val="00530F4A"/>
    <w:rsid w:val="00533529"/>
    <w:rsid w:val="00534202"/>
    <w:rsid w:val="00536C65"/>
    <w:rsid w:val="00537729"/>
    <w:rsid w:val="005402D8"/>
    <w:rsid w:val="00541D42"/>
    <w:rsid w:val="00541D7A"/>
    <w:rsid w:val="005423C5"/>
    <w:rsid w:val="005423DE"/>
    <w:rsid w:val="00543AB1"/>
    <w:rsid w:val="005479A4"/>
    <w:rsid w:val="005520A8"/>
    <w:rsid w:val="00552D8F"/>
    <w:rsid w:val="0055411B"/>
    <w:rsid w:val="0055449F"/>
    <w:rsid w:val="005546FF"/>
    <w:rsid w:val="0055573F"/>
    <w:rsid w:val="00556160"/>
    <w:rsid w:val="0055751F"/>
    <w:rsid w:val="0055795B"/>
    <w:rsid w:val="00557E0F"/>
    <w:rsid w:val="0056087B"/>
    <w:rsid w:val="00561936"/>
    <w:rsid w:val="005634AE"/>
    <w:rsid w:val="00563641"/>
    <w:rsid w:val="00563F11"/>
    <w:rsid w:val="005676D7"/>
    <w:rsid w:val="00567962"/>
    <w:rsid w:val="00567EB3"/>
    <w:rsid w:val="005705B3"/>
    <w:rsid w:val="00571AC0"/>
    <w:rsid w:val="0057243A"/>
    <w:rsid w:val="005735DB"/>
    <w:rsid w:val="00574A5B"/>
    <w:rsid w:val="00575570"/>
    <w:rsid w:val="00575F03"/>
    <w:rsid w:val="00576262"/>
    <w:rsid w:val="005762EF"/>
    <w:rsid w:val="00576A3B"/>
    <w:rsid w:val="00576DFF"/>
    <w:rsid w:val="00581330"/>
    <w:rsid w:val="00581BB9"/>
    <w:rsid w:val="00581BD8"/>
    <w:rsid w:val="00583D32"/>
    <w:rsid w:val="005847C1"/>
    <w:rsid w:val="00584B66"/>
    <w:rsid w:val="0058706B"/>
    <w:rsid w:val="00587C38"/>
    <w:rsid w:val="00592CDD"/>
    <w:rsid w:val="00593606"/>
    <w:rsid w:val="0059378E"/>
    <w:rsid w:val="005938C0"/>
    <w:rsid w:val="005946DB"/>
    <w:rsid w:val="00594762"/>
    <w:rsid w:val="00594F9F"/>
    <w:rsid w:val="00595D86"/>
    <w:rsid w:val="005968BD"/>
    <w:rsid w:val="0059786A"/>
    <w:rsid w:val="00597C29"/>
    <w:rsid w:val="00597FD5"/>
    <w:rsid w:val="005A3D8C"/>
    <w:rsid w:val="005A468F"/>
    <w:rsid w:val="005A48B6"/>
    <w:rsid w:val="005A51D2"/>
    <w:rsid w:val="005B2A86"/>
    <w:rsid w:val="005B3575"/>
    <w:rsid w:val="005B385F"/>
    <w:rsid w:val="005B3AB9"/>
    <w:rsid w:val="005B5D5D"/>
    <w:rsid w:val="005B6371"/>
    <w:rsid w:val="005B695E"/>
    <w:rsid w:val="005B69D1"/>
    <w:rsid w:val="005B6AF3"/>
    <w:rsid w:val="005B719F"/>
    <w:rsid w:val="005B7C59"/>
    <w:rsid w:val="005C01D5"/>
    <w:rsid w:val="005C3550"/>
    <w:rsid w:val="005C440D"/>
    <w:rsid w:val="005C44FC"/>
    <w:rsid w:val="005C76BD"/>
    <w:rsid w:val="005C7702"/>
    <w:rsid w:val="005C7871"/>
    <w:rsid w:val="005C7F0F"/>
    <w:rsid w:val="005D07C1"/>
    <w:rsid w:val="005D0B42"/>
    <w:rsid w:val="005D1B8D"/>
    <w:rsid w:val="005D2C30"/>
    <w:rsid w:val="005D2C85"/>
    <w:rsid w:val="005D427E"/>
    <w:rsid w:val="005D4985"/>
    <w:rsid w:val="005D5033"/>
    <w:rsid w:val="005D5B91"/>
    <w:rsid w:val="005D756B"/>
    <w:rsid w:val="005D7694"/>
    <w:rsid w:val="005E1E95"/>
    <w:rsid w:val="005E2BDA"/>
    <w:rsid w:val="005E3607"/>
    <w:rsid w:val="005E5174"/>
    <w:rsid w:val="005E5D4B"/>
    <w:rsid w:val="005E66EF"/>
    <w:rsid w:val="005E67C7"/>
    <w:rsid w:val="005E7941"/>
    <w:rsid w:val="005E7D55"/>
    <w:rsid w:val="005E7E27"/>
    <w:rsid w:val="005F06B2"/>
    <w:rsid w:val="005F11E7"/>
    <w:rsid w:val="005F35F8"/>
    <w:rsid w:val="005F3D95"/>
    <w:rsid w:val="005F4F21"/>
    <w:rsid w:val="005F5501"/>
    <w:rsid w:val="005F64A7"/>
    <w:rsid w:val="005F6CDA"/>
    <w:rsid w:val="005F7756"/>
    <w:rsid w:val="005F7D6D"/>
    <w:rsid w:val="005F7DCF"/>
    <w:rsid w:val="0060125F"/>
    <w:rsid w:val="006020A8"/>
    <w:rsid w:val="00602224"/>
    <w:rsid w:val="0060268C"/>
    <w:rsid w:val="00604712"/>
    <w:rsid w:val="00605762"/>
    <w:rsid w:val="00606FDC"/>
    <w:rsid w:val="00607A81"/>
    <w:rsid w:val="006106A2"/>
    <w:rsid w:val="0061113B"/>
    <w:rsid w:val="006111B5"/>
    <w:rsid w:val="00612EE6"/>
    <w:rsid w:val="00616F21"/>
    <w:rsid w:val="006177D8"/>
    <w:rsid w:val="00621A10"/>
    <w:rsid w:val="00622196"/>
    <w:rsid w:val="00622504"/>
    <w:rsid w:val="00623623"/>
    <w:rsid w:val="006259DB"/>
    <w:rsid w:val="00630E4C"/>
    <w:rsid w:val="006317AD"/>
    <w:rsid w:val="0063319E"/>
    <w:rsid w:val="00633E20"/>
    <w:rsid w:val="00634850"/>
    <w:rsid w:val="00634D8F"/>
    <w:rsid w:val="00635C57"/>
    <w:rsid w:val="0063750A"/>
    <w:rsid w:val="00637FB6"/>
    <w:rsid w:val="006406A5"/>
    <w:rsid w:val="00641EC4"/>
    <w:rsid w:val="0064279C"/>
    <w:rsid w:val="00642F3B"/>
    <w:rsid w:val="00643A07"/>
    <w:rsid w:val="00645260"/>
    <w:rsid w:val="00645CA5"/>
    <w:rsid w:val="0064604F"/>
    <w:rsid w:val="00646777"/>
    <w:rsid w:val="00646A43"/>
    <w:rsid w:val="00647222"/>
    <w:rsid w:val="00647F44"/>
    <w:rsid w:val="00650E00"/>
    <w:rsid w:val="006522A4"/>
    <w:rsid w:val="006522D2"/>
    <w:rsid w:val="00652599"/>
    <w:rsid w:val="00656328"/>
    <w:rsid w:val="00656C55"/>
    <w:rsid w:val="006576B1"/>
    <w:rsid w:val="00657733"/>
    <w:rsid w:val="006578A8"/>
    <w:rsid w:val="00664BF3"/>
    <w:rsid w:val="00665B99"/>
    <w:rsid w:val="00665CB4"/>
    <w:rsid w:val="006661AD"/>
    <w:rsid w:val="00666374"/>
    <w:rsid w:val="0066669E"/>
    <w:rsid w:val="006674D2"/>
    <w:rsid w:val="00667E83"/>
    <w:rsid w:val="0067486D"/>
    <w:rsid w:val="00675A07"/>
    <w:rsid w:val="00676458"/>
    <w:rsid w:val="00676AC4"/>
    <w:rsid w:val="006773D9"/>
    <w:rsid w:val="0067752F"/>
    <w:rsid w:val="00682281"/>
    <w:rsid w:val="0068235C"/>
    <w:rsid w:val="00682D85"/>
    <w:rsid w:val="00682DAF"/>
    <w:rsid w:val="00683FA2"/>
    <w:rsid w:val="00684194"/>
    <w:rsid w:val="006844C6"/>
    <w:rsid w:val="00684B64"/>
    <w:rsid w:val="00686F62"/>
    <w:rsid w:val="00687C29"/>
    <w:rsid w:val="006905F6"/>
    <w:rsid w:val="006906AB"/>
    <w:rsid w:val="0069070A"/>
    <w:rsid w:val="00690DB6"/>
    <w:rsid w:val="00692B53"/>
    <w:rsid w:val="00693763"/>
    <w:rsid w:val="00695C4A"/>
    <w:rsid w:val="00696F4F"/>
    <w:rsid w:val="006A1C80"/>
    <w:rsid w:val="006A26DE"/>
    <w:rsid w:val="006A2815"/>
    <w:rsid w:val="006A666C"/>
    <w:rsid w:val="006A747D"/>
    <w:rsid w:val="006A7EB0"/>
    <w:rsid w:val="006B0874"/>
    <w:rsid w:val="006B10E7"/>
    <w:rsid w:val="006B173D"/>
    <w:rsid w:val="006B2A20"/>
    <w:rsid w:val="006B2CB0"/>
    <w:rsid w:val="006B31A6"/>
    <w:rsid w:val="006B553F"/>
    <w:rsid w:val="006B6D82"/>
    <w:rsid w:val="006B71B8"/>
    <w:rsid w:val="006C1219"/>
    <w:rsid w:val="006C1BB2"/>
    <w:rsid w:val="006C238E"/>
    <w:rsid w:val="006C41F8"/>
    <w:rsid w:val="006C52A8"/>
    <w:rsid w:val="006C550D"/>
    <w:rsid w:val="006D08FB"/>
    <w:rsid w:val="006D18BE"/>
    <w:rsid w:val="006D2278"/>
    <w:rsid w:val="006D26F0"/>
    <w:rsid w:val="006D3228"/>
    <w:rsid w:val="006D591A"/>
    <w:rsid w:val="006D6320"/>
    <w:rsid w:val="006D767C"/>
    <w:rsid w:val="006D7B75"/>
    <w:rsid w:val="006E0FF8"/>
    <w:rsid w:val="006E177E"/>
    <w:rsid w:val="006E29B8"/>
    <w:rsid w:val="006E31F5"/>
    <w:rsid w:val="006E5340"/>
    <w:rsid w:val="006E6BAA"/>
    <w:rsid w:val="006F260B"/>
    <w:rsid w:val="006F4467"/>
    <w:rsid w:val="006F5601"/>
    <w:rsid w:val="006F5977"/>
    <w:rsid w:val="006F614E"/>
    <w:rsid w:val="00702D5D"/>
    <w:rsid w:val="00703A57"/>
    <w:rsid w:val="00703B30"/>
    <w:rsid w:val="00704763"/>
    <w:rsid w:val="0070637C"/>
    <w:rsid w:val="007064D2"/>
    <w:rsid w:val="00707B77"/>
    <w:rsid w:val="00707FEE"/>
    <w:rsid w:val="007109DB"/>
    <w:rsid w:val="00712ACB"/>
    <w:rsid w:val="007132AF"/>
    <w:rsid w:val="00714545"/>
    <w:rsid w:val="007150E8"/>
    <w:rsid w:val="00716DB6"/>
    <w:rsid w:val="00717CA8"/>
    <w:rsid w:val="007200CC"/>
    <w:rsid w:val="00721603"/>
    <w:rsid w:val="0072293D"/>
    <w:rsid w:val="007244F6"/>
    <w:rsid w:val="00726C0B"/>
    <w:rsid w:val="0073001D"/>
    <w:rsid w:val="00730755"/>
    <w:rsid w:val="00730D24"/>
    <w:rsid w:val="00730FFF"/>
    <w:rsid w:val="0073133F"/>
    <w:rsid w:val="0073208D"/>
    <w:rsid w:val="00732396"/>
    <w:rsid w:val="007329C9"/>
    <w:rsid w:val="00733020"/>
    <w:rsid w:val="00733615"/>
    <w:rsid w:val="00733E6B"/>
    <w:rsid w:val="00737166"/>
    <w:rsid w:val="00737E74"/>
    <w:rsid w:val="00740196"/>
    <w:rsid w:val="0074093F"/>
    <w:rsid w:val="007412E4"/>
    <w:rsid w:val="00741858"/>
    <w:rsid w:val="00741919"/>
    <w:rsid w:val="0074217C"/>
    <w:rsid w:val="0074344C"/>
    <w:rsid w:val="007519FF"/>
    <w:rsid w:val="00752573"/>
    <w:rsid w:val="00755444"/>
    <w:rsid w:val="007555BD"/>
    <w:rsid w:val="00755D0D"/>
    <w:rsid w:val="00756413"/>
    <w:rsid w:val="007565D8"/>
    <w:rsid w:val="0075662E"/>
    <w:rsid w:val="00757676"/>
    <w:rsid w:val="00760744"/>
    <w:rsid w:val="00760DF8"/>
    <w:rsid w:val="00761640"/>
    <w:rsid w:val="007636D8"/>
    <w:rsid w:val="00763D16"/>
    <w:rsid w:val="007643B3"/>
    <w:rsid w:val="00765D09"/>
    <w:rsid w:val="0076625D"/>
    <w:rsid w:val="0076661E"/>
    <w:rsid w:val="00766F81"/>
    <w:rsid w:val="00766FB2"/>
    <w:rsid w:val="007672EE"/>
    <w:rsid w:val="007728A5"/>
    <w:rsid w:val="00774CAE"/>
    <w:rsid w:val="007753ED"/>
    <w:rsid w:val="00776289"/>
    <w:rsid w:val="00776B36"/>
    <w:rsid w:val="00777F41"/>
    <w:rsid w:val="00782F5D"/>
    <w:rsid w:val="0078319A"/>
    <w:rsid w:val="007844B1"/>
    <w:rsid w:val="00784571"/>
    <w:rsid w:val="00784DE6"/>
    <w:rsid w:val="00785C4B"/>
    <w:rsid w:val="0078721E"/>
    <w:rsid w:val="007873DB"/>
    <w:rsid w:val="00787B8A"/>
    <w:rsid w:val="0079077B"/>
    <w:rsid w:val="00791F5A"/>
    <w:rsid w:val="00792096"/>
    <w:rsid w:val="00792EC2"/>
    <w:rsid w:val="00793975"/>
    <w:rsid w:val="00794744"/>
    <w:rsid w:val="00794AA5"/>
    <w:rsid w:val="00794C43"/>
    <w:rsid w:val="00795575"/>
    <w:rsid w:val="0079631F"/>
    <w:rsid w:val="00797E92"/>
    <w:rsid w:val="00797FB7"/>
    <w:rsid w:val="007A0FCF"/>
    <w:rsid w:val="007A32A2"/>
    <w:rsid w:val="007A4135"/>
    <w:rsid w:val="007A4CA9"/>
    <w:rsid w:val="007A5CF5"/>
    <w:rsid w:val="007A68F1"/>
    <w:rsid w:val="007A74F4"/>
    <w:rsid w:val="007B08E9"/>
    <w:rsid w:val="007B2556"/>
    <w:rsid w:val="007B2CBA"/>
    <w:rsid w:val="007B2FF9"/>
    <w:rsid w:val="007B3B2D"/>
    <w:rsid w:val="007B3EED"/>
    <w:rsid w:val="007B4986"/>
    <w:rsid w:val="007B4A24"/>
    <w:rsid w:val="007B6403"/>
    <w:rsid w:val="007B7641"/>
    <w:rsid w:val="007C05A4"/>
    <w:rsid w:val="007C1D67"/>
    <w:rsid w:val="007C2DA6"/>
    <w:rsid w:val="007C65ED"/>
    <w:rsid w:val="007C6BE5"/>
    <w:rsid w:val="007C7CEF"/>
    <w:rsid w:val="007D0C98"/>
    <w:rsid w:val="007D2503"/>
    <w:rsid w:val="007D28F8"/>
    <w:rsid w:val="007D30C7"/>
    <w:rsid w:val="007D35EA"/>
    <w:rsid w:val="007D3BE6"/>
    <w:rsid w:val="007D5921"/>
    <w:rsid w:val="007D595A"/>
    <w:rsid w:val="007D6952"/>
    <w:rsid w:val="007E065C"/>
    <w:rsid w:val="007E0BDD"/>
    <w:rsid w:val="007E1A19"/>
    <w:rsid w:val="007E2B75"/>
    <w:rsid w:val="007E79E8"/>
    <w:rsid w:val="007F06A1"/>
    <w:rsid w:val="007F11DF"/>
    <w:rsid w:val="007F15FE"/>
    <w:rsid w:val="007F3023"/>
    <w:rsid w:val="007F3E73"/>
    <w:rsid w:val="007F5B75"/>
    <w:rsid w:val="007F6FAF"/>
    <w:rsid w:val="007F74CD"/>
    <w:rsid w:val="007F77FC"/>
    <w:rsid w:val="007F7A13"/>
    <w:rsid w:val="007F7DCC"/>
    <w:rsid w:val="00800D3A"/>
    <w:rsid w:val="00801EFA"/>
    <w:rsid w:val="00802227"/>
    <w:rsid w:val="008034A4"/>
    <w:rsid w:val="008036B8"/>
    <w:rsid w:val="0080460B"/>
    <w:rsid w:val="008071C2"/>
    <w:rsid w:val="00810140"/>
    <w:rsid w:val="00811F13"/>
    <w:rsid w:val="00812398"/>
    <w:rsid w:val="00813C0B"/>
    <w:rsid w:val="008152A1"/>
    <w:rsid w:val="00815337"/>
    <w:rsid w:val="00815573"/>
    <w:rsid w:val="008209A5"/>
    <w:rsid w:val="00821320"/>
    <w:rsid w:val="008219F3"/>
    <w:rsid w:val="008222D5"/>
    <w:rsid w:val="008226BE"/>
    <w:rsid w:val="00824599"/>
    <w:rsid w:val="0082597C"/>
    <w:rsid w:val="00826C95"/>
    <w:rsid w:val="00827116"/>
    <w:rsid w:val="00830DFB"/>
    <w:rsid w:val="00830DFD"/>
    <w:rsid w:val="0083106A"/>
    <w:rsid w:val="00831B33"/>
    <w:rsid w:val="00832A61"/>
    <w:rsid w:val="00832BCA"/>
    <w:rsid w:val="00833335"/>
    <w:rsid w:val="00833A7F"/>
    <w:rsid w:val="00833AF4"/>
    <w:rsid w:val="00834F48"/>
    <w:rsid w:val="00836DF9"/>
    <w:rsid w:val="0083788E"/>
    <w:rsid w:val="00837AAB"/>
    <w:rsid w:val="008454AE"/>
    <w:rsid w:val="0084719C"/>
    <w:rsid w:val="008474DC"/>
    <w:rsid w:val="00851A96"/>
    <w:rsid w:val="00851B79"/>
    <w:rsid w:val="0085207F"/>
    <w:rsid w:val="008524A3"/>
    <w:rsid w:val="00854FA2"/>
    <w:rsid w:val="0085530B"/>
    <w:rsid w:val="008557AD"/>
    <w:rsid w:val="0085746B"/>
    <w:rsid w:val="00857A15"/>
    <w:rsid w:val="00857C75"/>
    <w:rsid w:val="008615DD"/>
    <w:rsid w:val="0086248A"/>
    <w:rsid w:val="00864C7D"/>
    <w:rsid w:val="00866468"/>
    <w:rsid w:val="0087038D"/>
    <w:rsid w:val="008704BE"/>
    <w:rsid w:val="00870E50"/>
    <w:rsid w:val="00871CE8"/>
    <w:rsid w:val="008727BC"/>
    <w:rsid w:val="008735CE"/>
    <w:rsid w:val="00874E59"/>
    <w:rsid w:val="00874E78"/>
    <w:rsid w:val="00874EC3"/>
    <w:rsid w:val="00875645"/>
    <w:rsid w:val="00877281"/>
    <w:rsid w:val="00880C93"/>
    <w:rsid w:val="00881C0D"/>
    <w:rsid w:val="00882295"/>
    <w:rsid w:val="0088256B"/>
    <w:rsid w:val="00883FE8"/>
    <w:rsid w:val="0088513C"/>
    <w:rsid w:val="00885573"/>
    <w:rsid w:val="00886540"/>
    <w:rsid w:val="00891CF3"/>
    <w:rsid w:val="008929AA"/>
    <w:rsid w:val="0089353F"/>
    <w:rsid w:val="0089754D"/>
    <w:rsid w:val="008A0673"/>
    <w:rsid w:val="008A1271"/>
    <w:rsid w:val="008A2AFD"/>
    <w:rsid w:val="008A3471"/>
    <w:rsid w:val="008A5BED"/>
    <w:rsid w:val="008A6383"/>
    <w:rsid w:val="008B0A24"/>
    <w:rsid w:val="008B27C5"/>
    <w:rsid w:val="008B2B9D"/>
    <w:rsid w:val="008B3729"/>
    <w:rsid w:val="008B3F26"/>
    <w:rsid w:val="008B5A53"/>
    <w:rsid w:val="008B7058"/>
    <w:rsid w:val="008B774C"/>
    <w:rsid w:val="008B7CFA"/>
    <w:rsid w:val="008C2347"/>
    <w:rsid w:val="008C2776"/>
    <w:rsid w:val="008C2A99"/>
    <w:rsid w:val="008C4702"/>
    <w:rsid w:val="008C499D"/>
    <w:rsid w:val="008C5489"/>
    <w:rsid w:val="008C66C8"/>
    <w:rsid w:val="008D0742"/>
    <w:rsid w:val="008D11A6"/>
    <w:rsid w:val="008D2456"/>
    <w:rsid w:val="008D2C57"/>
    <w:rsid w:val="008D2C85"/>
    <w:rsid w:val="008D33DC"/>
    <w:rsid w:val="008D49A6"/>
    <w:rsid w:val="008D49D7"/>
    <w:rsid w:val="008D517A"/>
    <w:rsid w:val="008D7390"/>
    <w:rsid w:val="008D77B5"/>
    <w:rsid w:val="008E01FE"/>
    <w:rsid w:val="008E2C13"/>
    <w:rsid w:val="008E316A"/>
    <w:rsid w:val="008E36DA"/>
    <w:rsid w:val="008E4E41"/>
    <w:rsid w:val="008E5386"/>
    <w:rsid w:val="008E577D"/>
    <w:rsid w:val="008E6C44"/>
    <w:rsid w:val="008E71B0"/>
    <w:rsid w:val="008E7D67"/>
    <w:rsid w:val="008F0DAE"/>
    <w:rsid w:val="008F12D7"/>
    <w:rsid w:val="008F362A"/>
    <w:rsid w:val="008F39FD"/>
    <w:rsid w:val="008F40FE"/>
    <w:rsid w:val="008F4F3D"/>
    <w:rsid w:val="008F5235"/>
    <w:rsid w:val="008F69B3"/>
    <w:rsid w:val="008F6E4C"/>
    <w:rsid w:val="008F7081"/>
    <w:rsid w:val="008F7CDB"/>
    <w:rsid w:val="00902F34"/>
    <w:rsid w:val="00903F47"/>
    <w:rsid w:val="00905672"/>
    <w:rsid w:val="00911D52"/>
    <w:rsid w:val="00911DCB"/>
    <w:rsid w:val="00916074"/>
    <w:rsid w:val="00916088"/>
    <w:rsid w:val="009172C7"/>
    <w:rsid w:val="00917AFD"/>
    <w:rsid w:val="00921E8B"/>
    <w:rsid w:val="00923930"/>
    <w:rsid w:val="00925F3E"/>
    <w:rsid w:val="00926DF5"/>
    <w:rsid w:val="009275B0"/>
    <w:rsid w:val="00930E5F"/>
    <w:rsid w:val="00933030"/>
    <w:rsid w:val="009331DC"/>
    <w:rsid w:val="0093367F"/>
    <w:rsid w:val="00937155"/>
    <w:rsid w:val="00937405"/>
    <w:rsid w:val="00940A1E"/>
    <w:rsid w:val="00941329"/>
    <w:rsid w:val="00942281"/>
    <w:rsid w:val="009425D6"/>
    <w:rsid w:val="00942A9D"/>
    <w:rsid w:val="00946A8B"/>
    <w:rsid w:val="00951269"/>
    <w:rsid w:val="00951363"/>
    <w:rsid w:val="0095208C"/>
    <w:rsid w:val="009528FE"/>
    <w:rsid w:val="00952C40"/>
    <w:rsid w:val="00952F7C"/>
    <w:rsid w:val="00954A81"/>
    <w:rsid w:val="009554D2"/>
    <w:rsid w:val="009557D9"/>
    <w:rsid w:val="009568E4"/>
    <w:rsid w:val="00957A19"/>
    <w:rsid w:val="00957E82"/>
    <w:rsid w:val="009601BE"/>
    <w:rsid w:val="00960B6E"/>
    <w:rsid w:val="00961B77"/>
    <w:rsid w:val="00962723"/>
    <w:rsid w:val="00965D53"/>
    <w:rsid w:val="00967D41"/>
    <w:rsid w:val="009722F9"/>
    <w:rsid w:val="00973315"/>
    <w:rsid w:val="00975B75"/>
    <w:rsid w:val="00977790"/>
    <w:rsid w:val="009806DD"/>
    <w:rsid w:val="00980855"/>
    <w:rsid w:val="009816B6"/>
    <w:rsid w:val="00982157"/>
    <w:rsid w:val="00982E03"/>
    <w:rsid w:val="009831A6"/>
    <w:rsid w:val="009833E3"/>
    <w:rsid w:val="009836C4"/>
    <w:rsid w:val="00984E28"/>
    <w:rsid w:val="00984F02"/>
    <w:rsid w:val="00985479"/>
    <w:rsid w:val="00985709"/>
    <w:rsid w:val="009870B7"/>
    <w:rsid w:val="009905D3"/>
    <w:rsid w:val="00990778"/>
    <w:rsid w:val="00991388"/>
    <w:rsid w:val="00992938"/>
    <w:rsid w:val="00992956"/>
    <w:rsid w:val="00993552"/>
    <w:rsid w:val="009943E6"/>
    <w:rsid w:val="009952C2"/>
    <w:rsid w:val="009952EB"/>
    <w:rsid w:val="00995BD4"/>
    <w:rsid w:val="00995E84"/>
    <w:rsid w:val="00996025"/>
    <w:rsid w:val="00996154"/>
    <w:rsid w:val="00996738"/>
    <w:rsid w:val="00996F59"/>
    <w:rsid w:val="009973D4"/>
    <w:rsid w:val="009979BA"/>
    <w:rsid w:val="009A19D3"/>
    <w:rsid w:val="009A1F33"/>
    <w:rsid w:val="009A2CAF"/>
    <w:rsid w:val="009A41FD"/>
    <w:rsid w:val="009A545F"/>
    <w:rsid w:val="009A5E08"/>
    <w:rsid w:val="009A5F0A"/>
    <w:rsid w:val="009A5F52"/>
    <w:rsid w:val="009A68E9"/>
    <w:rsid w:val="009A6FF7"/>
    <w:rsid w:val="009A73F9"/>
    <w:rsid w:val="009A7463"/>
    <w:rsid w:val="009B0163"/>
    <w:rsid w:val="009B0254"/>
    <w:rsid w:val="009B1A91"/>
    <w:rsid w:val="009B34FB"/>
    <w:rsid w:val="009B3CF1"/>
    <w:rsid w:val="009B4721"/>
    <w:rsid w:val="009B6CF3"/>
    <w:rsid w:val="009B7577"/>
    <w:rsid w:val="009C0A6A"/>
    <w:rsid w:val="009C1120"/>
    <w:rsid w:val="009C3E23"/>
    <w:rsid w:val="009C5374"/>
    <w:rsid w:val="009C58CB"/>
    <w:rsid w:val="009C6F58"/>
    <w:rsid w:val="009C72BF"/>
    <w:rsid w:val="009D03DF"/>
    <w:rsid w:val="009D16E5"/>
    <w:rsid w:val="009D2163"/>
    <w:rsid w:val="009D350A"/>
    <w:rsid w:val="009D4D05"/>
    <w:rsid w:val="009D6D70"/>
    <w:rsid w:val="009D7343"/>
    <w:rsid w:val="009E02BE"/>
    <w:rsid w:val="009E178E"/>
    <w:rsid w:val="009E1A53"/>
    <w:rsid w:val="009E28D5"/>
    <w:rsid w:val="009E2B18"/>
    <w:rsid w:val="009E3490"/>
    <w:rsid w:val="009E408E"/>
    <w:rsid w:val="009E53AC"/>
    <w:rsid w:val="009E56BA"/>
    <w:rsid w:val="009E5D13"/>
    <w:rsid w:val="009E6AA4"/>
    <w:rsid w:val="009E6B47"/>
    <w:rsid w:val="009F0453"/>
    <w:rsid w:val="009F1E00"/>
    <w:rsid w:val="009F2BDD"/>
    <w:rsid w:val="009F3943"/>
    <w:rsid w:val="009F50DD"/>
    <w:rsid w:val="009F5348"/>
    <w:rsid w:val="009F6CFC"/>
    <w:rsid w:val="009F6E9F"/>
    <w:rsid w:val="00A02BD9"/>
    <w:rsid w:val="00A02CE9"/>
    <w:rsid w:val="00A03ECD"/>
    <w:rsid w:val="00A05259"/>
    <w:rsid w:val="00A0649B"/>
    <w:rsid w:val="00A106A6"/>
    <w:rsid w:val="00A10C9D"/>
    <w:rsid w:val="00A12E11"/>
    <w:rsid w:val="00A14516"/>
    <w:rsid w:val="00A15849"/>
    <w:rsid w:val="00A178F4"/>
    <w:rsid w:val="00A208B9"/>
    <w:rsid w:val="00A21288"/>
    <w:rsid w:val="00A22ED9"/>
    <w:rsid w:val="00A25081"/>
    <w:rsid w:val="00A26162"/>
    <w:rsid w:val="00A26BF3"/>
    <w:rsid w:val="00A273D3"/>
    <w:rsid w:val="00A30458"/>
    <w:rsid w:val="00A315EA"/>
    <w:rsid w:val="00A31752"/>
    <w:rsid w:val="00A3176E"/>
    <w:rsid w:val="00A31F3C"/>
    <w:rsid w:val="00A320A6"/>
    <w:rsid w:val="00A3495E"/>
    <w:rsid w:val="00A34DD2"/>
    <w:rsid w:val="00A36871"/>
    <w:rsid w:val="00A36F97"/>
    <w:rsid w:val="00A37EB0"/>
    <w:rsid w:val="00A40711"/>
    <w:rsid w:val="00A42FFF"/>
    <w:rsid w:val="00A4508F"/>
    <w:rsid w:val="00A4611F"/>
    <w:rsid w:val="00A46145"/>
    <w:rsid w:val="00A47324"/>
    <w:rsid w:val="00A501C6"/>
    <w:rsid w:val="00A50A08"/>
    <w:rsid w:val="00A50F07"/>
    <w:rsid w:val="00A5334A"/>
    <w:rsid w:val="00A54555"/>
    <w:rsid w:val="00A557AD"/>
    <w:rsid w:val="00A5601F"/>
    <w:rsid w:val="00A577E3"/>
    <w:rsid w:val="00A60797"/>
    <w:rsid w:val="00A60A18"/>
    <w:rsid w:val="00A611C6"/>
    <w:rsid w:val="00A62D37"/>
    <w:rsid w:val="00A630E3"/>
    <w:rsid w:val="00A6313D"/>
    <w:rsid w:val="00A635A0"/>
    <w:rsid w:val="00A639FF"/>
    <w:rsid w:val="00A63DC4"/>
    <w:rsid w:val="00A647DE"/>
    <w:rsid w:val="00A658C3"/>
    <w:rsid w:val="00A665D8"/>
    <w:rsid w:val="00A720A3"/>
    <w:rsid w:val="00A72466"/>
    <w:rsid w:val="00A732F3"/>
    <w:rsid w:val="00A7384F"/>
    <w:rsid w:val="00A745B0"/>
    <w:rsid w:val="00A75802"/>
    <w:rsid w:val="00A76499"/>
    <w:rsid w:val="00A8139B"/>
    <w:rsid w:val="00A83E1F"/>
    <w:rsid w:val="00A84199"/>
    <w:rsid w:val="00A8499C"/>
    <w:rsid w:val="00A84C3C"/>
    <w:rsid w:val="00A852AD"/>
    <w:rsid w:val="00A86583"/>
    <w:rsid w:val="00A86EED"/>
    <w:rsid w:val="00A87035"/>
    <w:rsid w:val="00A90C63"/>
    <w:rsid w:val="00A90CF7"/>
    <w:rsid w:val="00A9190A"/>
    <w:rsid w:val="00A91DC4"/>
    <w:rsid w:val="00A942B1"/>
    <w:rsid w:val="00A943AA"/>
    <w:rsid w:val="00A94E8D"/>
    <w:rsid w:val="00A95C28"/>
    <w:rsid w:val="00A96DDE"/>
    <w:rsid w:val="00A96F8B"/>
    <w:rsid w:val="00A97455"/>
    <w:rsid w:val="00A97E1D"/>
    <w:rsid w:val="00AA127F"/>
    <w:rsid w:val="00AA2526"/>
    <w:rsid w:val="00AA25F7"/>
    <w:rsid w:val="00AA28FD"/>
    <w:rsid w:val="00AA2E36"/>
    <w:rsid w:val="00AA5450"/>
    <w:rsid w:val="00AA5BA9"/>
    <w:rsid w:val="00AA6C72"/>
    <w:rsid w:val="00AA7C45"/>
    <w:rsid w:val="00AA7C9E"/>
    <w:rsid w:val="00AB08DD"/>
    <w:rsid w:val="00AB1D43"/>
    <w:rsid w:val="00AB32FB"/>
    <w:rsid w:val="00AB3DAE"/>
    <w:rsid w:val="00AB3F5B"/>
    <w:rsid w:val="00AB4282"/>
    <w:rsid w:val="00AB444D"/>
    <w:rsid w:val="00AB75FD"/>
    <w:rsid w:val="00AC0639"/>
    <w:rsid w:val="00AC17A3"/>
    <w:rsid w:val="00AC2274"/>
    <w:rsid w:val="00AC2A7A"/>
    <w:rsid w:val="00AC3067"/>
    <w:rsid w:val="00AC4071"/>
    <w:rsid w:val="00AC463A"/>
    <w:rsid w:val="00AC4C53"/>
    <w:rsid w:val="00AC5DFA"/>
    <w:rsid w:val="00AD03FF"/>
    <w:rsid w:val="00AD08E6"/>
    <w:rsid w:val="00AD2A65"/>
    <w:rsid w:val="00AD2A7A"/>
    <w:rsid w:val="00AD3F31"/>
    <w:rsid w:val="00AD4025"/>
    <w:rsid w:val="00AD4216"/>
    <w:rsid w:val="00AD50BE"/>
    <w:rsid w:val="00AE0764"/>
    <w:rsid w:val="00AE16CF"/>
    <w:rsid w:val="00AE1E6E"/>
    <w:rsid w:val="00AE3D97"/>
    <w:rsid w:val="00AE49ED"/>
    <w:rsid w:val="00AE4DB0"/>
    <w:rsid w:val="00AE4F4D"/>
    <w:rsid w:val="00AE7010"/>
    <w:rsid w:val="00AE71F3"/>
    <w:rsid w:val="00AE785A"/>
    <w:rsid w:val="00AF0254"/>
    <w:rsid w:val="00AF062C"/>
    <w:rsid w:val="00AF0FC9"/>
    <w:rsid w:val="00AF1D83"/>
    <w:rsid w:val="00AF1DFB"/>
    <w:rsid w:val="00AF3627"/>
    <w:rsid w:val="00AF3A92"/>
    <w:rsid w:val="00AF3BA0"/>
    <w:rsid w:val="00AF3FAF"/>
    <w:rsid w:val="00AF494B"/>
    <w:rsid w:val="00AF55B1"/>
    <w:rsid w:val="00AF5DD7"/>
    <w:rsid w:val="00AF5E4F"/>
    <w:rsid w:val="00AF6AD3"/>
    <w:rsid w:val="00AF6D8E"/>
    <w:rsid w:val="00AF77DB"/>
    <w:rsid w:val="00B01538"/>
    <w:rsid w:val="00B01C07"/>
    <w:rsid w:val="00B0355F"/>
    <w:rsid w:val="00B05251"/>
    <w:rsid w:val="00B05DE1"/>
    <w:rsid w:val="00B06C75"/>
    <w:rsid w:val="00B0743D"/>
    <w:rsid w:val="00B107F2"/>
    <w:rsid w:val="00B11E6E"/>
    <w:rsid w:val="00B123A6"/>
    <w:rsid w:val="00B142BA"/>
    <w:rsid w:val="00B1567C"/>
    <w:rsid w:val="00B168B9"/>
    <w:rsid w:val="00B171EB"/>
    <w:rsid w:val="00B17AFF"/>
    <w:rsid w:val="00B21BE6"/>
    <w:rsid w:val="00B24352"/>
    <w:rsid w:val="00B243FE"/>
    <w:rsid w:val="00B24712"/>
    <w:rsid w:val="00B24D12"/>
    <w:rsid w:val="00B250C9"/>
    <w:rsid w:val="00B252C7"/>
    <w:rsid w:val="00B2641A"/>
    <w:rsid w:val="00B26621"/>
    <w:rsid w:val="00B26713"/>
    <w:rsid w:val="00B27A28"/>
    <w:rsid w:val="00B3036D"/>
    <w:rsid w:val="00B30988"/>
    <w:rsid w:val="00B3272F"/>
    <w:rsid w:val="00B33778"/>
    <w:rsid w:val="00B34AC5"/>
    <w:rsid w:val="00B35695"/>
    <w:rsid w:val="00B3586F"/>
    <w:rsid w:val="00B37CCF"/>
    <w:rsid w:val="00B40341"/>
    <w:rsid w:val="00B42D4D"/>
    <w:rsid w:val="00B46404"/>
    <w:rsid w:val="00B4681C"/>
    <w:rsid w:val="00B52EB5"/>
    <w:rsid w:val="00B535D6"/>
    <w:rsid w:val="00B53925"/>
    <w:rsid w:val="00B54D8B"/>
    <w:rsid w:val="00B568A0"/>
    <w:rsid w:val="00B56D34"/>
    <w:rsid w:val="00B6016E"/>
    <w:rsid w:val="00B61C39"/>
    <w:rsid w:val="00B63496"/>
    <w:rsid w:val="00B63EC8"/>
    <w:rsid w:val="00B64FB6"/>
    <w:rsid w:val="00B66736"/>
    <w:rsid w:val="00B667A5"/>
    <w:rsid w:val="00B67657"/>
    <w:rsid w:val="00B70A15"/>
    <w:rsid w:val="00B72292"/>
    <w:rsid w:val="00B72E8D"/>
    <w:rsid w:val="00B72FE8"/>
    <w:rsid w:val="00B73C5B"/>
    <w:rsid w:val="00B7472A"/>
    <w:rsid w:val="00B75745"/>
    <w:rsid w:val="00B75FA6"/>
    <w:rsid w:val="00B77062"/>
    <w:rsid w:val="00B77946"/>
    <w:rsid w:val="00B81C8F"/>
    <w:rsid w:val="00B8270C"/>
    <w:rsid w:val="00B843E5"/>
    <w:rsid w:val="00B8456D"/>
    <w:rsid w:val="00B84D2D"/>
    <w:rsid w:val="00B8537D"/>
    <w:rsid w:val="00B900C3"/>
    <w:rsid w:val="00B9015C"/>
    <w:rsid w:val="00B95686"/>
    <w:rsid w:val="00B967CE"/>
    <w:rsid w:val="00B969DA"/>
    <w:rsid w:val="00B979D8"/>
    <w:rsid w:val="00B97B77"/>
    <w:rsid w:val="00BA1005"/>
    <w:rsid w:val="00BA1952"/>
    <w:rsid w:val="00BA243E"/>
    <w:rsid w:val="00BA2E35"/>
    <w:rsid w:val="00BA36E5"/>
    <w:rsid w:val="00BA517C"/>
    <w:rsid w:val="00BA5552"/>
    <w:rsid w:val="00BA598C"/>
    <w:rsid w:val="00BB1497"/>
    <w:rsid w:val="00BB1BCB"/>
    <w:rsid w:val="00BB2177"/>
    <w:rsid w:val="00BB21AB"/>
    <w:rsid w:val="00BB3FF8"/>
    <w:rsid w:val="00BB46F9"/>
    <w:rsid w:val="00BB65E6"/>
    <w:rsid w:val="00BB6BBD"/>
    <w:rsid w:val="00BC2E64"/>
    <w:rsid w:val="00BC3B5C"/>
    <w:rsid w:val="00BC4F2B"/>
    <w:rsid w:val="00BC512D"/>
    <w:rsid w:val="00BC622F"/>
    <w:rsid w:val="00BC6423"/>
    <w:rsid w:val="00BC71D1"/>
    <w:rsid w:val="00BD2B47"/>
    <w:rsid w:val="00BD3CDE"/>
    <w:rsid w:val="00BD6371"/>
    <w:rsid w:val="00BD795B"/>
    <w:rsid w:val="00BE1A14"/>
    <w:rsid w:val="00BE223D"/>
    <w:rsid w:val="00BE225B"/>
    <w:rsid w:val="00BE30A2"/>
    <w:rsid w:val="00BE5450"/>
    <w:rsid w:val="00BE5941"/>
    <w:rsid w:val="00BE6664"/>
    <w:rsid w:val="00BE6D2E"/>
    <w:rsid w:val="00BE7A1E"/>
    <w:rsid w:val="00BF153E"/>
    <w:rsid w:val="00BF17B6"/>
    <w:rsid w:val="00BF3096"/>
    <w:rsid w:val="00BF3882"/>
    <w:rsid w:val="00BF76E5"/>
    <w:rsid w:val="00BF7AD7"/>
    <w:rsid w:val="00C00572"/>
    <w:rsid w:val="00C00B14"/>
    <w:rsid w:val="00C047E8"/>
    <w:rsid w:val="00C04884"/>
    <w:rsid w:val="00C04C5E"/>
    <w:rsid w:val="00C05E74"/>
    <w:rsid w:val="00C06EE3"/>
    <w:rsid w:val="00C12174"/>
    <w:rsid w:val="00C130A8"/>
    <w:rsid w:val="00C14569"/>
    <w:rsid w:val="00C14CCE"/>
    <w:rsid w:val="00C14D1A"/>
    <w:rsid w:val="00C14E33"/>
    <w:rsid w:val="00C16429"/>
    <w:rsid w:val="00C16CAC"/>
    <w:rsid w:val="00C16D86"/>
    <w:rsid w:val="00C16DD2"/>
    <w:rsid w:val="00C17F6C"/>
    <w:rsid w:val="00C21377"/>
    <w:rsid w:val="00C2205F"/>
    <w:rsid w:val="00C232C3"/>
    <w:rsid w:val="00C2541A"/>
    <w:rsid w:val="00C25705"/>
    <w:rsid w:val="00C25F26"/>
    <w:rsid w:val="00C261E0"/>
    <w:rsid w:val="00C26405"/>
    <w:rsid w:val="00C26E69"/>
    <w:rsid w:val="00C26F6D"/>
    <w:rsid w:val="00C27496"/>
    <w:rsid w:val="00C274C0"/>
    <w:rsid w:val="00C27649"/>
    <w:rsid w:val="00C2773D"/>
    <w:rsid w:val="00C27ED2"/>
    <w:rsid w:val="00C30327"/>
    <w:rsid w:val="00C317A8"/>
    <w:rsid w:val="00C33C31"/>
    <w:rsid w:val="00C35A70"/>
    <w:rsid w:val="00C35B13"/>
    <w:rsid w:val="00C36CBA"/>
    <w:rsid w:val="00C36EA4"/>
    <w:rsid w:val="00C37601"/>
    <w:rsid w:val="00C41BF9"/>
    <w:rsid w:val="00C41F4E"/>
    <w:rsid w:val="00C4287E"/>
    <w:rsid w:val="00C42998"/>
    <w:rsid w:val="00C43248"/>
    <w:rsid w:val="00C439D3"/>
    <w:rsid w:val="00C4622E"/>
    <w:rsid w:val="00C471C0"/>
    <w:rsid w:val="00C54F05"/>
    <w:rsid w:val="00C550F7"/>
    <w:rsid w:val="00C557FC"/>
    <w:rsid w:val="00C56388"/>
    <w:rsid w:val="00C575A8"/>
    <w:rsid w:val="00C57DCE"/>
    <w:rsid w:val="00C614F9"/>
    <w:rsid w:val="00C62AAF"/>
    <w:rsid w:val="00C630C5"/>
    <w:rsid w:val="00C63919"/>
    <w:rsid w:val="00C648AB"/>
    <w:rsid w:val="00C64B78"/>
    <w:rsid w:val="00C65080"/>
    <w:rsid w:val="00C65811"/>
    <w:rsid w:val="00C67B9B"/>
    <w:rsid w:val="00C67FA9"/>
    <w:rsid w:val="00C70103"/>
    <w:rsid w:val="00C7061B"/>
    <w:rsid w:val="00C715E7"/>
    <w:rsid w:val="00C7306B"/>
    <w:rsid w:val="00C7359D"/>
    <w:rsid w:val="00C73EFF"/>
    <w:rsid w:val="00C75377"/>
    <w:rsid w:val="00C75889"/>
    <w:rsid w:val="00C75918"/>
    <w:rsid w:val="00C7612A"/>
    <w:rsid w:val="00C761FF"/>
    <w:rsid w:val="00C80264"/>
    <w:rsid w:val="00C80F6D"/>
    <w:rsid w:val="00C8161E"/>
    <w:rsid w:val="00C826F1"/>
    <w:rsid w:val="00C846B8"/>
    <w:rsid w:val="00C84FF9"/>
    <w:rsid w:val="00C8518B"/>
    <w:rsid w:val="00C85843"/>
    <w:rsid w:val="00C86388"/>
    <w:rsid w:val="00C8678D"/>
    <w:rsid w:val="00C870CE"/>
    <w:rsid w:val="00C871C8"/>
    <w:rsid w:val="00C87243"/>
    <w:rsid w:val="00C91692"/>
    <w:rsid w:val="00C931EE"/>
    <w:rsid w:val="00C932FE"/>
    <w:rsid w:val="00C936D4"/>
    <w:rsid w:val="00C95423"/>
    <w:rsid w:val="00C95A18"/>
    <w:rsid w:val="00C96042"/>
    <w:rsid w:val="00C96167"/>
    <w:rsid w:val="00C96801"/>
    <w:rsid w:val="00CA0215"/>
    <w:rsid w:val="00CA12FA"/>
    <w:rsid w:val="00CA23AB"/>
    <w:rsid w:val="00CA26DC"/>
    <w:rsid w:val="00CA37FD"/>
    <w:rsid w:val="00CA4323"/>
    <w:rsid w:val="00CA49BB"/>
    <w:rsid w:val="00CA4A68"/>
    <w:rsid w:val="00CA55D8"/>
    <w:rsid w:val="00CA5B11"/>
    <w:rsid w:val="00CA65F5"/>
    <w:rsid w:val="00CA6996"/>
    <w:rsid w:val="00CA6C30"/>
    <w:rsid w:val="00CA6CFC"/>
    <w:rsid w:val="00CA7948"/>
    <w:rsid w:val="00CA7FD3"/>
    <w:rsid w:val="00CB23FC"/>
    <w:rsid w:val="00CB2B2F"/>
    <w:rsid w:val="00CB37F7"/>
    <w:rsid w:val="00CB6D0E"/>
    <w:rsid w:val="00CB718A"/>
    <w:rsid w:val="00CB73D0"/>
    <w:rsid w:val="00CB7FB4"/>
    <w:rsid w:val="00CC104C"/>
    <w:rsid w:val="00CC1478"/>
    <w:rsid w:val="00CC1987"/>
    <w:rsid w:val="00CC1D97"/>
    <w:rsid w:val="00CC49E6"/>
    <w:rsid w:val="00CC4CF1"/>
    <w:rsid w:val="00CC56CE"/>
    <w:rsid w:val="00CC794C"/>
    <w:rsid w:val="00CC7B50"/>
    <w:rsid w:val="00CC7D3D"/>
    <w:rsid w:val="00CD31BA"/>
    <w:rsid w:val="00CD4662"/>
    <w:rsid w:val="00CD4784"/>
    <w:rsid w:val="00CD5842"/>
    <w:rsid w:val="00CD59F6"/>
    <w:rsid w:val="00CD6EF5"/>
    <w:rsid w:val="00CD7536"/>
    <w:rsid w:val="00CE02D7"/>
    <w:rsid w:val="00CE0436"/>
    <w:rsid w:val="00CE0D7C"/>
    <w:rsid w:val="00CE1379"/>
    <w:rsid w:val="00CE2FBA"/>
    <w:rsid w:val="00CE4920"/>
    <w:rsid w:val="00CE635D"/>
    <w:rsid w:val="00CE7D92"/>
    <w:rsid w:val="00CF19F2"/>
    <w:rsid w:val="00CF2084"/>
    <w:rsid w:val="00CF340B"/>
    <w:rsid w:val="00CF3AD7"/>
    <w:rsid w:val="00CF635A"/>
    <w:rsid w:val="00CF63D5"/>
    <w:rsid w:val="00CF6410"/>
    <w:rsid w:val="00CF7857"/>
    <w:rsid w:val="00D0016C"/>
    <w:rsid w:val="00D007C3"/>
    <w:rsid w:val="00D00B97"/>
    <w:rsid w:val="00D03BF3"/>
    <w:rsid w:val="00D04070"/>
    <w:rsid w:val="00D05AFF"/>
    <w:rsid w:val="00D05B1F"/>
    <w:rsid w:val="00D068AB"/>
    <w:rsid w:val="00D07636"/>
    <w:rsid w:val="00D106FD"/>
    <w:rsid w:val="00D109AE"/>
    <w:rsid w:val="00D13829"/>
    <w:rsid w:val="00D13ED1"/>
    <w:rsid w:val="00D15EA9"/>
    <w:rsid w:val="00D2198D"/>
    <w:rsid w:val="00D22164"/>
    <w:rsid w:val="00D22EF3"/>
    <w:rsid w:val="00D230E8"/>
    <w:rsid w:val="00D2361B"/>
    <w:rsid w:val="00D246B6"/>
    <w:rsid w:val="00D24B3E"/>
    <w:rsid w:val="00D26F4B"/>
    <w:rsid w:val="00D27CAC"/>
    <w:rsid w:val="00D3006A"/>
    <w:rsid w:val="00D311D9"/>
    <w:rsid w:val="00D33FF5"/>
    <w:rsid w:val="00D347E5"/>
    <w:rsid w:val="00D3586E"/>
    <w:rsid w:val="00D35E52"/>
    <w:rsid w:val="00D36B0E"/>
    <w:rsid w:val="00D37117"/>
    <w:rsid w:val="00D372D7"/>
    <w:rsid w:val="00D414CE"/>
    <w:rsid w:val="00D43C2E"/>
    <w:rsid w:val="00D441BA"/>
    <w:rsid w:val="00D4439A"/>
    <w:rsid w:val="00D45204"/>
    <w:rsid w:val="00D46040"/>
    <w:rsid w:val="00D46D8C"/>
    <w:rsid w:val="00D47015"/>
    <w:rsid w:val="00D507CF"/>
    <w:rsid w:val="00D52B05"/>
    <w:rsid w:val="00D54994"/>
    <w:rsid w:val="00D54CF7"/>
    <w:rsid w:val="00D56DB9"/>
    <w:rsid w:val="00D60B9D"/>
    <w:rsid w:val="00D622B3"/>
    <w:rsid w:val="00D62E08"/>
    <w:rsid w:val="00D64D03"/>
    <w:rsid w:val="00D64FCD"/>
    <w:rsid w:val="00D70248"/>
    <w:rsid w:val="00D738A9"/>
    <w:rsid w:val="00D73D30"/>
    <w:rsid w:val="00D74110"/>
    <w:rsid w:val="00D75DDC"/>
    <w:rsid w:val="00D7666D"/>
    <w:rsid w:val="00D76A36"/>
    <w:rsid w:val="00D76DF9"/>
    <w:rsid w:val="00D775B6"/>
    <w:rsid w:val="00D77681"/>
    <w:rsid w:val="00D8172C"/>
    <w:rsid w:val="00D81864"/>
    <w:rsid w:val="00D82783"/>
    <w:rsid w:val="00D82C18"/>
    <w:rsid w:val="00D83103"/>
    <w:rsid w:val="00D8463B"/>
    <w:rsid w:val="00D84A49"/>
    <w:rsid w:val="00D851E8"/>
    <w:rsid w:val="00D867D0"/>
    <w:rsid w:val="00D86F63"/>
    <w:rsid w:val="00D902C2"/>
    <w:rsid w:val="00D90433"/>
    <w:rsid w:val="00D914BB"/>
    <w:rsid w:val="00D91804"/>
    <w:rsid w:val="00D926E6"/>
    <w:rsid w:val="00D931C7"/>
    <w:rsid w:val="00D957AE"/>
    <w:rsid w:val="00D95F96"/>
    <w:rsid w:val="00D9664B"/>
    <w:rsid w:val="00DA03BE"/>
    <w:rsid w:val="00DA1766"/>
    <w:rsid w:val="00DA22FB"/>
    <w:rsid w:val="00DA2388"/>
    <w:rsid w:val="00DA24A8"/>
    <w:rsid w:val="00DA4BFC"/>
    <w:rsid w:val="00DA7C5F"/>
    <w:rsid w:val="00DB121F"/>
    <w:rsid w:val="00DB288E"/>
    <w:rsid w:val="00DB43B5"/>
    <w:rsid w:val="00DB47D8"/>
    <w:rsid w:val="00DB58DD"/>
    <w:rsid w:val="00DB644F"/>
    <w:rsid w:val="00DC077C"/>
    <w:rsid w:val="00DC0A14"/>
    <w:rsid w:val="00DC1F01"/>
    <w:rsid w:val="00DC24B1"/>
    <w:rsid w:val="00DC24E7"/>
    <w:rsid w:val="00DC57FB"/>
    <w:rsid w:val="00DC599A"/>
    <w:rsid w:val="00DC5A28"/>
    <w:rsid w:val="00DC5A85"/>
    <w:rsid w:val="00DC5B73"/>
    <w:rsid w:val="00DC6D31"/>
    <w:rsid w:val="00DC7458"/>
    <w:rsid w:val="00DD0D64"/>
    <w:rsid w:val="00DD1922"/>
    <w:rsid w:val="00DD1BB8"/>
    <w:rsid w:val="00DD1EC0"/>
    <w:rsid w:val="00DD29F9"/>
    <w:rsid w:val="00DD6AE9"/>
    <w:rsid w:val="00DD6D7C"/>
    <w:rsid w:val="00DD75DF"/>
    <w:rsid w:val="00DE1233"/>
    <w:rsid w:val="00DE4BCB"/>
    <w:rsid w:val="00DE529A"/>
    <w:rsid w:val="00DE5488"/>
    <w:rsid w:val="00DF06A8"/>
    <w:rsid w:val="00DF1499"/>
    <w:rsid w:val="00DF4B04"/>
    <w:rsid w:val="00DF5A93"/>
    <w:rsid w:val="00DF600F"/>
    <w:rsid w:val="00DF666C"/>
    <w:rsid w:val="00DF7D42"/>
    <w:rsid w:val="00E00CFB"/>
    <w:rsid w:val="00E01D91"/>
    <w:rsid w:val="00E0257E"/>
    <w:rsid w:val="00E02DC9"/>
    <w:rsid w:val="00E03F6C"/>
    <w:rsid w:val="00E108EC"/>
    <w:rsid w:val="00E10B6E"/>
    <w:rsid w:val="00E20953"/>
    <w:rsid w:val="00E21069"/>
    <w:rsid w:val="00E22787"/>
    <w:rsid w:val="00E25853"/>
    <w:rsid w:val="00E258A6"/>
    <w:rsid w:val="00E2605E"/>
    <w:rsid w:val="00E2744C"/>
    <w:rsid w:val="00E27BD8"/>
    <w:rsid w:val="00E27CD8"/>
    <w:rsid w:val="00E310D9"/>
    <w:rsid w:val="00E311EE"/>
    <w:rsid w:val="00E324A9"/>
    <w:rsid w:val="00E32B6E"/>
    <w:rsid w:val="00E32EC7"/>
    <w:rsid w:val="00E32F0C"/>
    <w:rsid w:val="00E34D7D"/>
    <w:rsid w:val="00E3506D"/>
    <w:rsid w:val="00E362E3"/>
    <w:rsid w:val="00E363D7"/>
    <w:rsid w:val="00E36839"/>
    <w:rsid w:val="00E40AE6"/>
    <w:rsid w:val="00E40E75"/>
    <w:rsid w:val="00E419F6"/>
    <w:rsid w:val="00E427AD"/>
    <w:rsid w:val="00E43C51"/>
    <w:rsid w:val="00E4424A"/>
    <w:rsid w:val="00E44636"/>
    <w:rsid w:val="00E46B02"/>
    <w:rsid w:val="00E46B28"/>
    <w:rsid w:val="00E5028E"/>
    <w:rsid w:val="00E50494"/>
    <w:rsid w:val="00E50991"/>
    <w:rsid w:val="00E52A14"/>
    <w:rsid w:val="00E53DB0"/>
    <w:rsid w:val="00E554BB"/>
    <w:rsid w:val="00E55569"/>
    <w:rsid w:val="00E56D66"/>
    <w:rsid w:val="00E56F32"/>
    <w:rsid w:val="00E61200"/>
    <w:rsid w:val="00E61A32"/>
    <w:rsid w:val="00E62B3D"/>
    <w:rsid w:val="00E62E8A"/>
    <w:rsid w:val="00E635D4"/>
    <w:rsid w:val="00E6369B"/>
    <w:rsid w:val="00E6390B"/>
    <w:rsid w:val="00E644E7"/>
    <w:rsid w:val="00E66109"/>
    <w:rsid w:val="00E66AF7"/>
    <w:rsid w:val="00E67BB3"/>
    <w:rsid w:val="00E67CE7"/>
    <w:rsid w:val="00E71166"/>
    <w:rsid w:val="00E71605"/>
    <w:rsid w:val="00E725EE"/>
    <w:rsid w:val="00E72637"/>
    <w:rsid w:val="00E73E9A"/>
    <w:rsid w:val="00E74A65"/>
    <w:rsid w:val="00E75889"/>
    <w:rsid w:val="00E7785F"/>
    <w:rsid w:val="00E7788C"/>
    <w:rsid w:val="00E77909"/>
    <w:rsid w:val="00E8023A"/>
    <w:rsid w:val="00E86E2B"/>
    <w:rsid w:val="00E86E5A"/>
    <w:rsid w:val="00E90DD2"/>
    <w:rsid w:val="00E90FD7"/>
    <w:rsid w:val="00E912B3"/>
    <w:rsid w:val="00E912E1"/>
    <w:rsid w:val="00E91803"/>
    <w:rsid w:val="00E91FEF"/>
    <w:rsid w:val="00E93BF5"/>
    <w:rsid w:val="00E95369"/>
    <w:rsid w:val="00E962D1"/>
    <w:rsid w:val="00E96752"/>
    <w:rsid w:val="00E96891"/>
    <w:rsid w:val="00E96DBD"/>
    <w:rsid w:val="00E96EB3"/>
    <w:rsid w:val="00EA0280"/>
    <w:rsid w:val="00EA0298"/>
    <w:rsid w:val="00EA1177"/>
    <w:rsid w:val="00EA17FA"/>
    <w:rsid w:val="00EA2BFD"/>
    <w:rsid w:val="00EA3FE7"/>
    <w:rsid w:val="00EA4CD0"/>
    <w:rsid w:val="00EA535F"/>
    <w:rsid w:val="00EA55AE"/>
    <w:rsid w:val="00EA60C6"/>
    <w:rsid w:val="00EA6328"/>
    <w:rsid w:val="00EA6DD1"/>
    <w:rsid w:val="00EA6F55"/>
    <w:rsid w:val="00EA6FAB"/>
    <w:rsid w:val="00EA7F45"/>
    <w:rsid w:val="00EB00F2"/>
    <w:rsid w:val="00EB071C"/>
    <w:rsid w:val="00EB0B04"/>
    <w:rsid w:val="00EB2227"/>
    <w:rsid w:val="00EB3B6B"/>
    <w:rsid w:val="00EB48A4"/>
    <w:rsid w:val="00EB5B0E"/>
    <w:rsid w:val="00EB7C59"/>
    <w:rsid w:val="00EC0144"/>
    <w:rsid w:val="00EC1E2E"/>
    <w:rsid w:val="00EC2CC9"/>
    <w:rsid w:val="00EC2D84"/>
    <w:rsid w:val="00EC339C"/>
    <w:rsid w:val="00EC3637"/>
    <w:rsid w:val="00EC388D"/>
    <w:rsid w:val="00EC673A"/>
    <w:rsid w:val="00EC7873"/>
    <w:rsid w:val="00ED03E2"/>
    <w:rsid w:val="00ED0549"/>
    <w:rsid w:val="00ED12A5"/>
    <w:rsid w:val="00ED1703"/>
    <w:rsid w:val="00ED2019"/>
    <w:rsid w:val="00ED36B5"/>
    <w:rsid w:val="00ED3865"/>
    <w:rsid w:val="00ED3B71"/>
    <w:rsid w:val="00ED6104"/>
    <w:rsid w:val="00ED6FEC"/>
    <w:rsid w:val="00ED789C"/>
    <w:rsid w:val="00ED7FA9"/>
    <w:rsid w:val="00EE0206"/>
    <w:rsid w:val="00EE11E3"/>
    <w:rsid w:val="00EE1218"/>
    <w:rsid w:val="00EE16D9"/>
    <w:rsid w:val="00EE1BC4"/>
    <w:rsid w:val="00EE261C"/>
    <w:rsid w:val="00EE2947"/>
    <w:rsid w:val="00EE2C7C"/>
    <w:rsid w:val="00EE2DDA"/>
    <w:rsid w:val="00EE3F0A"/>
    <w:rsid w:val="00EE4168"/>
    <w:rsid w:val="00EE7401"/>
    <w:rsid w:val="00EE755D"/>
    <w:rsid w:val="00EF0827"/>
    <w:rsid w:val="00EF2144"/>
    <w:rsid w:val="00EF3649"/>
    <w:rsid w:val="00EF4DCE"/>
    <w:rsid w:val="00EF4FEC"/>
    <w:rsid w:val="00EF7009"/>
    <w:rsid w:val="00EF79BC"/>
    <w:rsid w:val="00EF7BF3"/>
    <w:rsid w:val="00F00419"/>
    <w:rsid w:val="00F00E4B"/>
    <w:rsid w:val="00F0126A"/>
    <w:rsid w:val="00F03EF9"/>
    <w:rsid w:val="00F0655D"/>
    <w:rsid w:val="00F070A5"/>
    <w:rsid w:val="00F07431"/>
    <w:rsid w:val="00F13AD0"/>
    <w:rsid w:val="00F1632F"/>
    <w:rsid w:val="00F17483"/>
    <w:rsid w:val="00F20BEF"/>
    <w:rsid w:val="00F23239"/>
    <w:rsid w:val="00F3286C"/>
    <w:rsid w:val="00F35597"/>
    <w:rsid w:val="00F35B63"/>
    <w:rsid w:val="00F362C0"/>
    <w:rsid w:val="00F40976"/>
    <w:rsid w:val="00F40DCA"/>
    <w:rsid w:val="00F45A71"/>
    <w:rsid w:val="00F4724A"/>
    <w:rsid w:val="00F47896"/>
    <w:rsid w:val="00F478AB"/>
    <w:rsid w:val="00F51995"/>
    <w:rsid w:val="00F51AF8"/>
    <w:rsid w:val="00F54120"/>
    <w:rsid w:val="00F54A56"/>
    <w:rsid w:val="00F572AB"/>
    <w:rsid w:val="00F574F0"/>
    <w:rsid w:val="00F57E09"/>
    <w:rsid w:val="00F57FD5"/>
    <w:rsid w:val="00F60D9F"/>
    <w:rsid w:val="00F613D8"/>
    <w:rsid w:val="00F6185D"/>
    <w:rsid w:val="00F6228C"/>
    <w:rsid w:val="00F62D57"/>
    <w:rsid w:val="00F630C0"/>
    <w:rsid w:val="00F652CF"/>
    <w:rsid w:val="00F65B14"/>
    <w:rsid w:val="00F65F83"/>
    <w:rsid w:val="00F6631B"/>
    <w:rsid w:val="00F66498"/>
    <w:rsid w:val="00F66795"/>
    <w:rsid w:val="00F67F7B"/>
    <w:rsid w:val="00F70E43"/>
    <w:rsid w:val="00F713E5"/>
    <w:rsid w:val="00F7243E"/>
    <w:rsid w:val="00F72E23"/>
    <w:rsid w:val="00F73F63"/>
    <w:rsid w:val="00F75EF8"/>
    <w:rsid w:val="00F769E5"/>
    <w:rsid w:val="00F76BE3"/>
    <w:rsid w:val="00F80CB4"/>
    <w:rsid w:val="00F82C84"/>
    <w:rsid w:val="00F83623"/>
    <w:rsid w:val="00F85397"/>
    <w:rsid w:val="00F85DA1"/>
    <w:rsid w:val="00F86764"/>
    <w:rsid w:val="00F872C2"/>
    <w:rsid w:val="00F87AD9"/>
    <w:rsid w:val="00F9075B"/>
    <w:rsid w:val="00F913A2"/>
    <w:rsid w:val="00F95079"/>
    <w:rsid w:val="00F95195"/>
    <w:rsid w:val="00F957C1"/>
    <w:rsid w:val="00F96266"/>
    <w:rsid w:val="00F96B27"/>
    <w:rsid w:val="00FA0FC1"/>
    <w:rsid w:val="00FA22DA"/>
    <w:rsid w:val="00FA251D"/>
    <w:rsid w:val="00FA4FDD"/>
    <w:rsid w:val="00FA53F3"/>
    <w:rsid w:val="00FA6A9F"/>
    <w:rsid w:val="00FB015D"/>
    <w:rsid w:val="00FB03E5"/>
    <w:rsid w:val="00FB07A8"/>
    <w:rsid w:val="00FB0AE5"/>
    <w:rsid w:val="00FB3BFE"/>
    <w:rsid w:val="00FB41FF"/>
    <w:rsid w:val="00FB6BE1"/>
    <w:rsid w:val="00FB794B"/>
    <w:rsid w:val="00FC00A2"/>
    <w:rsid w:val="00FC13F2"/>
    <w:rsid w:val="00FC1EA3"/>
    <w:rsid w:val="00FC2EAC"/>
    <w:rsid w:val="00FC2F9E"/>
    <w:rsid w:val="00FC341A"/>
    <w:rsid w:val="00FC55E9"/>
    <w:rsid w:val="00FC5AAB"/>
    <w:rsid w:val="00FC5B1C"/>
    <w:rsid w:val="00FC5BBC"/>
    <w:rsid w:val="00FC62F8"/>
    <w:rsid w:val="00FC6DC0"/>
    <w:rsid w:val="00FC7D11"/>
    <w:rsid w:val="00FC7D6B"/>
    <w:rsid w:val="00FD3218"/>
    <w:rsid w:val="00FD39F6"/>
    <w:rsid w:val="00FD45B1"/>
    <w:rsid w:val="00FD5488"/>
    <w:rsid w:val="00FD5DA3"/>
    <w:rsid w:val="00FD5FD4"/>
    <w:rsid w:val="00FD741B"/>
    <w:rsid w:val="00FE0ACA"/>
    <w:rsid w:val="00FE1562"/>
    <w:rsid w:val="00FE19D5"/>
    <w:rsid w:val="00FE4C1A"/>
    <w:rsid w:val="00FE58C1"/>
    <w:rsid w:val="00FE5CFC"/>
    <w:rsid w:val="00FE65DA"/>
    <w:rsid w:val="00FE77D8"/>
    <w:rsid w:val="00FF04C7"/>
    <w:rsid w:val="00FF11D0"/>
    <w:rsid w:val="00FF18EA"/>
    <w:rsid w:val="00FF1B50"/>
    <w:rsid w:val="00FF3032"/>
    <w:rsid w:val="00FF419A"/>
    <w:rsid w:val="00FF5FDC"/>
    <w:rsid w:val="00FF6110"/>
    <w:rsid w:val="00FF698C"/>
    <w:rsid w:val="00FF75AF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HTML Typewriter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uiPriority w:val="9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03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86EED"/>
    <w:pPr>
      <w:keepNext/>
      <w:ind w:firstLine="426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78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781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78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781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78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781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B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8781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87811"/>
    <w:rPr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878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8781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8781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8781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8781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uiPriority w:val="9"/>
    <w:semiHidden/>
    <w:rsid w:val="0008781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1">
    <w:name w:val="Body Text 2"/>
    <w:basedOn w:val="a"/>
    <w:link w:val="22"/>
    <w:rsid w:val="003B6E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B37A7"/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B774C"/>
  </w:style>
  <w:style w:type="paragraph" w:styleId="31">
    <w:name w:val="Body Text Indent 3"/>
    <w:basedOn w:val="a"/>
    <w:link w:val="32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34202"/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rsid w:val="00534202"/>
  </w:style>
  <w:style w:type="paragraph" w:styleId="a8">
    <w:name w:val="Balloon Text"/>
    <w:basedOn w:val="a"/>
    <w:link w:val="a9"/>
    <w:uiPriority w:val="99"/>
    <w:semiHidden/>
    <w:rsid w:val="00831B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811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7A32A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17517D"/>
  </w:style>
  <w:style w:type="paragraph" w:styleId="aa">
    <w:name w:val="footer"/>
    <w:basedOn w:val="a"/>
    <w:link w:val="ab"/>
    <w:uiPriority w:val="99"/>
    <w:rsid w:val="00C826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7811"/>
  </w:style>
  <w:style w:type="character" w:styleId="ac">
    <w:name w:val="page number"/>
    <w:basedOn w:val="a0"/>
    <w:rsid w:val="00C826F1"/>
  </w:style>
  <w:style w:type="paragraph" w:styleId="ad">
    <w:name w:val="List Paragraph"/>
    <w:basedOn w:val="a"/>
    <w:uiPriority w:val="34"/>
    <w:qFormat/>
    <w:rsid w:val="00C932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Strong"/>
    <w:basedOn w:val="a0"/>
    <w:uiPriority w:val="22"/>
    <w:qFormat/>
    <w:rsid w:val="00B05251"/>
    <w:rPr>
      <w:b/>
      <w:bCs/>
    </w:rPr>
  </w:style>
  <w:style w:type="character" w:customStyle="1" w:styleId="11">
    <w:name w:val="Знак Знак1"/>
    <w:basedOn w:val="a0"/>
    <w:rsid w:val="00C00572"/>
  </w:style>
  <w:style w:type="paragraph" w:styleId="af">
    <w:name w:val="Title"/>
    <w:basedOn w:val="a"/>
    <w:link w:val="af0"/>
    <w:qFormat/>
    <w:rsid w:val="00A22ED9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A22ED9"/>
    <w:rPr>
      <w:sz w:val="28"/>
    </w:rPr>
  </w:style>
  <w:style w:type="character" w:styleId="HTML">
    <w:name w:val="HTML Typewriter"/>
    <w:basedOn w:val="a0"/>
    <w:uiPriority w:val="99"/>
    <w:unhideWhenUsed/>
    <w:rsid w:val="00607A81"/>
    <w:rPr>
      <w:rFonts w:ascii="Courier New" w:eastAsia="Times New Roman" w:hAnsi="Courier New" w:cs="Courier New"/>
      <w:sz w:val="20"/>
      <w:szCs w:val="20"/>
    </w:rPr>
  </w:style>
  <w:style w:type="paragraph" w:customStyle="1" w:styleId="af1">
    <w:name w:val="Стиль"/>
    <w:rsid w:val="001A0BF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2">
    <w:name w:val="header"/>
    <w:basedOn w:val="a"/>
    <w:link w:val="af3"/>
    <w:uiPriority w:val="99"/>
    <w:rsid w:val="005D5B9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D5B91"/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74185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Document Map"/>
    <w:basedOn w:val="a"/>
    <w:link w:val="af5"/>
    <w:rsid w:val="00830DFB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rsid w:val="00830DFB"/>
    <w:rPr>
      <w:rFonts w:ascii="Tahoma" w:hAnsi="Tahoma" w:cs="Tahoma"/>
      <w:sz w:val="16"/>
      <w:szCs w:val="16"/>
    </w:rPr>
  </w:style>
  <w:style w:type="character" w:customStyle="1" w:styleId="12">
    <w:name w:val="Основной текст с отступом Знак1"/>
    <w:basedOn w:val="a0"/>
    <w:rsid w:val="0008781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087811"/>
  </w:style>
  <w:style w:type="paragraph" w:customStyle="1" w:styleId="13">
    <w:name w:val="Знак1 Знак Знак Знак"/>
    <w:basedOn w:val="a"/>
    <w:rsid w:val="00087811"/>
    <w:rPr>
      <w:rFonts w:ascii="Verdana" w:hAnsi="Verdana" w:cs="Verdana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0878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087811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0878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087811"/>
    <w:rPr>
      <w:rFonts w:ascii="Arial" w:hAnsi="Arial" w:cs="Arial"/>
      <w:vanish/>
      <w:sz w:val="16"/>
      <w:szCs w:val="16"/>
    </w:rPr>
  </w:style>
  <w:style w:type="paragraph" w:styleId="af6">
    <w:name w:val="Subtitle"/>
    <w:basedOn w:val="a"/>
    <w:next w:val="a"/>
    <w:link w:val="af7"/>
    <w:uiPriority w:val="11"/>
    <w:qFormat/>
    <w:rsid w:val="000878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0878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Emphasis"/>
    <w:basedOn w:val="a0"/>
    <w:uiPriority w:val="20"/>
    <w:qFormat/>
    <w:rsid w:val="00087811"/>
    <w:rPr>
      <w:i/>
      <w:iCs/>
    </w:rPr>
  </w:style>
  <w:style w:type="paragraph" w:styleId="af9">
    <w:name w:val="No Spacing"/>
    <w:uiPriority w:val="1"/>
    <w:qFormat/>
    <w:rsid w:val="0008781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087811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087811"/>
    <w:rPr>
      <w:i/>
      <w:iCs/>
      <w:color w:val="000000" w:themeColor="text1"/>
    </w:rPr>
  </w:style>
  <w:style w:type="paragraph" w:styleId="afa">
    <w:name w:val="Intense Quote"/>
    <w:basedOn w:val="a"/>
    <w:next w:val="a"/>
    <w:link w:val="afb"/>
    <w:uiPriority w:val="30"/>
    <w:qFormat/>
    <w:rsid w:val="0008781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087811"/>
    <w:rPr>
      <w:b/>
      <w:bCs/>
      <w:i/>
      <w:iCs/>
      <w:color w:val="4F81BD" w:themeColor="accent1"/>
    </w:rPr>
  </w:style>
  <w:style w:type="character" w:styleId="afc">
    <w:name w:val="Subtle Emphasis"/>
    <w:basedOn w:val="a0"/>
    <w:uiPriority w:val="19"/>
    <w:qFormat/>
    <w:rsid w:val="00087811"/>
    <w:rPr>
      <w:i/>
      <w:iCs/>
      <w:color w:val="808080" w:themeColor="text1" w:themeTint="7F"/>
    </w:rPr>
  </w:style>
  <w:style w:type="character" w:styleId="afd">
    <w:name w:val="Intense Emphasis"/>
    <w:basedOn w:val="a0"/>
    <w:uiPriority w:val="21"/>
    <w:qFormat/>
    <w:rsid w:val="00087811"/>
    <w:rPr>
      <w:b/>
      <w:bCs/>
      <w:i/>
      <w:iCs/>
      <w:color w:val="4F81BD" w:themeColor="accent1"/>
    </w:rPr>
  </w:style>
  <w:style w:type="character" w:styleId="afe">
    <w:name w:val="Subtle Reference"/>
    <w:basedOn w:val="a0"/>
    <w:uiPriority w:val="31"/>
    <w:qFormat/>
    <w:rsid w:val="00087811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087811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087811"/>
    <w:rPr>
      <w:b/>
      <w:b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087811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ff2">
    <w:name w:val="Normal (Web)"/>
    <w:basedOn w:val="a"/>
    <w:uiPriority w:val="99"/>
    <w:unhideWhenUsed/>
    <w:rsid w:val="00A50F0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bemzenerg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503C6-2D2A-405B-B6CA-64C1BB2AE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8907</TotalTime>
  <Pages>8</Pages>
  <Words>2795</Words>
  <Characters>18663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21416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Черногубова</cp:lastModifiedBy>
  <cp:revision>459</cp:revision>
  <cp:lastPrinted>2019-05-21T04:11:00Z</cp:lastPrinted>
  <dcterms:created xsi:type="dcterms:W3CDTF">2016-01-14T10:06:00Z</dcterms:created>
  <dcterms:modified xsi:type="dcterms:W3CDTF">2019-12-10T09:43:00Z</dcterms:modified>
</cp:coreProperties>
</file>